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FEC" w:rsidRPr="00B75A8C" w:rsidRDefault="00AC6FEC" w:rsidP="00AC6FEC">
      <w:pPr>
        <w:jc w:val="center"/>
        <w:rPr>
          <w:rFonts w:ascii="Calibri Light" w:eastAsia="Calibri" w:hAnsi="Calibri Light" w:cs="Times New Roman"/>
          <w:b/>
          <w:color w:val="FFFFFF"/>
          <w:sz w:val="28"/>
          <w:szCs w:val="24"/>
        </w:rPr>
      </w:pPr>
      <w:r w:rsidRPr="00B75A8C">
        <w:rPr>
          <w:rFonts w:ascii="Calibri Light" w:eastAsia="Calibri" w:hAnsi="Calibri Light" w:cs="Times New Roman"/>
          <w:b/>
          <w:noProof/>
          <w:color w:val="FFFFFF"/>
          <w:sz w:val="28"/>
          <w:szCs w:val="24"/>
          <w:lang w:eastAsia="pl-PL"/>
        </w:rPr>
        <w:drawing>
          <wp:inline distT="0" distB="0" distL="0" distR="0">
            <wp:extent cx="3905693" cy="765408"/>
            <wp:effectExtent l="0" t="0" r="0" b="0"/>
            <wp:docPr id="9" name="Obraz 2" descr="FE_Wiedza_Edukacja_Rozwoj_rg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Wiedza_Edukacja_Rozwoj_rgb-2"/>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3908613" cy="765980"/>
                    </a:xfrm>
                    <a:prstGeom prst="rect">
                      <a:avLst/>
                    </a:prstGeom>
                    <a:noFill/>
                    <a:ln>
                      <a:noFill/>
                    </a:ln>
                  </pic:spPr>
                </pic:pic>
              </a:graphicData>
            </a:graphic>
          </wp:inline>
        </w:drawing>
      </w:r>
    </w:p>
    <w:p w:rsidR="00AC6FEC" w:rsidRPr="00B75A8C" w:rsidRDefault="00674F98" w:rsidP="00684C2A">
      <w:pPr>
        <w:jc w:val="center"/>
        <w:rPr>
          <w:rFonts w:ascii="Calibri Light" w:eastAsia="Calibri" w:hAnsi="Calibri Light" w:cs="Arial Unicode MS"/>
          <w:b/>
          <w:i/>
        </w:rPr>
      </w:pPr>
      <w:r w:rsidRPr="00674F98">
        <w:rPr>
          <w:rFonts w:ascii="Calibri Light" w:eastAsia="Calibri" w:hAnsi="Calibri Light" w:cs="Times New Roman"/>
          <w:b/>
          <w:noProof/>
          <w:color w:val="006D67"/>
          <w:sz w:val="28"/>
          <w:szCs w:val="24"/>
          <w:lang w:eastAsia="pl-PL"/>
        </w:rPr>
        <w:pict>
          <v:rect id="Prostokąt 3" o:spid="_x0000_s1030" style="position:absolute;left:0;text-align:left;margin-left:-75.25pt;margin-top:-6.45pt;width:639.95pt;height:28.45pt;z-index:-251658752;visibility:visible;mso-width-relative:margin;mso-height-relative:margin;v-text-anchor:middle" fillcolor="#1f497d" strokecolor="#1f497d" strokeweight="2pt"/>
        </w:pict>
      </w:r>
      <w:r w:rsidR="00AC6FEC" w:rsidRPr="00B75A8C">
        <w:rPr>
          <w:rFonts w:ascii="Calibri Light" w:eastAsia="Calibri" w:hAnsi="Calibri Light" w:cs="Times New Roman"/>
          <w:b/>
          <w:color w:val="FFFFFF"/>
          <w:sz w:val="28"/>
          <w:szCs w:val="24"/>
        </w:rPr>
        <w:t>Polityka Gospodarc</w:t>
      </w:r>
      <w:r w:rsidR="00C7246D">
        <w:rPr>
          <w:rFonts w:ascii="Calibri Light" w:eastAsia="Calibri" w:hAnsi="Calibri Light" w:cs="Times New Roman"/>
          <w:b/>
          <w:color w:val="FFFFFF"/>
          <w:sz w:val="28"/>
          <w:szCs w:val="24"/>
        </w:rPr>
        <w:t xml:space="preserve">za </w:t>
      </w:r>
    </w:p>
    <w:p w:rsidR="00AC6FEC" w:rsidRPr="00B75A8C" w:rsidRDefault="00AC6FEC" w:rsidP="00AC6FEC">
      <w:pPr>
        <w:spacing w:line="360" w:lineRule="auto"/>
        <w:rPr>
          <w:rFonts w:ascii="Calibri Light" w:eastAsia="Calibri" w:hAnsi="Calibri Light" w:cs="Times New Roman"/>
          <w:b/>
          <w:i/>
          <w:color w:val="006D67"/>
        </w:rPr>
      </w:pPr>
      <w:r w:rsidRPr="00B75A8C">
        <w:rPr>
          <w:rFonts w:ascii="Calibri Light" w:eastAsia="Calibri" w:hAnsi="Calibri Light" w:cs="Times New Roman"/>
          <w:b/>
          <w:i/>
          <w:color w:val="006D67"/>
        </w:rPr>
        <w:t>O projekcie:</w:t>
      </w:r>
    </w:p>
    <w:p w:rsidR="00AC6FEC" w:rsidRPr="00B75A8C" w:rsidRDefault="00AC6FEC" w:rsidP="00AC6FEC">
      <w:pPr>
        <w:spacing w:line="360" w:lineRule="auto"/>
        <w:jc w:val="both"/>
        <w:rPr>
          <w:rFonts w:ascii="Calibri Light" w:eastAsia="Calibri" w:hAnsi="Calibri Light" w:cs="Times New Roman"/>
        </w:rPr>
      </w:pPr>
      <w:r w:rsidRPr="00B75A8C">
        <w:rPr>
          <w:rFonts w:ascii="Calibri Light" w:eastAsia="Calibri" w:hAnsi="Calibri Light" w:cs="Times New Roman"/>
        </w:rPr>
        <w:t xml:space="preserve"> „Akademia Stanowienia Dobrego Prawa dla Organizacji Pozarządowych” ma na celu podniesienie kompetencji i umiejętności organizacji pozarządowych w procesie legislacyjnym oraz zwiększenie wpływu obywateli na kształt nowych przepisów. WiseEuropa realizuje go razem z Instytutem Prawa i Społeczeństwa INPRIS</w:t>
      </w:r>
    </w:p>
    <w:p w:rsidR="00D074FC" w:rsidRPr="00B75A8C" w:rsidRDefault="00D074FC" w:rsidP="00D074FC">
      <w:pPr>
        <w:spacing w:line="360" w:lineRule="auto"/>
        <w:rPr>
          <w:rFonts w:ascii="Calibri Light" w:eastAsia="Calibri" w:hAnsi="Calibri Light" w:cs="Times New Roman"/>
        </w:rPr>
      </w:pPr>
      <w:r w:rsidRPr="00B75A8C">
        <w:rPr>
          <w:rFonts w:ascii="Calibri Light" w:eastAsia="Calibri" w:hAnsi="Calibri Light" w:cs="Times New Roman"/>
          <w:b/>
          <w:i/>
          <w:color w:val="006D67"/>
        </w:rPr>
        <w:t>Osoba prowadząca szkolenie:</w:t>
      </w:r>
    </w:p>
    <w:p w:rsidR="00D074FC" w:rsidRPr="00B75A8C" w:rsidRDefault="00D074FC" w:rsidP="00D074FC">
      <w:pPr>
        <w:spacing w:line="265" w:lineRule="auto"/>
        <w:jc w:val="both"/>
        <w:rPr>
          <w:rFonts w:ascii="Calibri Light" w:eastAsia="Calibri" w:hAnsi="Calibri Light" w:cs="Times New Roman"/>
        </w:rPr>
      </w:pPr>
      <w:r w:rsidRPr="00B75A8C">
        <w:rPr>
          <w:rFonts w:ascii="Calibri Light" w:eastAsia="Calibri" w:hAnsi="Calibri Light" w:cs="Times New Roman"/>
          <w:b/>
          <w:i/>
        </w:rPr>
        <w:t>Michał Janowicz</w:t>
      </w:r>
      <w:r w:rsidRPr="00B75A8C">
        <w:rPr>
          <w:rFonts w:ascii="Calibri Light" w:eastAsia="Calibri" w:hAnsi="Calibri Light" w:cs="Times New Roman"/>
        </w:rPr>
        <w:t xml:space="preserve"> – absolwent Szkoły Głównej Handlowej ze specjalnością międzynarodowe rynki finansowe oraz Europejskiej Szkoły Dyplomacji – International Organizations. Swoje doświadczenie zawodowe zbierał w między innymi w takich instytucjach takich jak Narodowy Bank Polski, Ministerstwo Finansów oraz KPMG</w:t>
      </w:r>
      <w:r w:rsidR="00663A87" w:rsidRPr="00B75A8C">
        <w:rPr>
          <w:rFonts w:ascii="Calibri Light" w:eastAsia="Calibri" w:hAnsi="Calibri Light" w:cs="Times New Roman"/>
        </w:rPr>
        <w:t>.</w:t>
      </w:r>
    </w:p>
    <w:p w:rsidR="007A497A" w:rsidRPr="00B75A8C" w:rsidRDefault="007A497A" w:rsidP="007A497A">
      <w:pPr>
        <w:spacing w:line="265" w:lineRule="auto"/>
        <w:jc w:val="both"/>
        <w:rPr>
          <w:rFonts w:ascii="Calibri Light" w:eastAsia="Calibri" w:hAnsi="Calibri Light" w:cs="Times New Roman"/>
          <w:b/>
          <w:i/>
        </w:rPr>
      </w:pPr>
      <w:r w:rsidRPr="00B75A8C">
        <w:rPr>
          <w:rFonts w:ascii="Calibri Light" w:eastAsia="Calibri" w:hAnsi="Calibri Light" w:cs="Times New Roman"/>
          <w:b/>
          <w:i/>
        </w:rPr>
        <w:t>Szkolenie obejmuje następujace bloki tematyczne:</w:t>
      </w:r>
      <w:r w:rsidRPr="00B75A8C">
        <w:rPr>
          <w:rFonts w:ascii="Calibri Light" w:eastAsia="Calibri" w:hAnsi="Calibri Light" w:cs="Times New Roman"/>
          <w:b/>
          <w:i/>
        </w:rPr>
        <w:tab/>
      </w:r>
    </w:p>
    <w:p w:rsidR="007A497A" w:rsidRPr="00B75A8C" w:rsidRDefault="007A497A" w:rsidP="007A497A">
      <w:pPr>
        <w:numPr>
          <w:ilvl w:val="0"/>
          <w:numId w:val="3"/>
        </w:numPr>
        <w:spacing w:line="265" w:lineRule="auto"/>
        <w:jc w:val="both"/>
        <w:rPr>
          <w:rFonts w:ascii="Calibri Light" w:eastAsia="Calibri" w:hAnsi="Calibri Light" w:cs="Times New Roman"/>
          <w:i/>
        </w:rPr>
      </w:pPr>
      <w:r w:rsidRPr="00B75A8C">
        <w:rPr>
          <w:rFonts w:ascii="Calibri Light" w:eastAsia="Calibri" w:hAnsi="Calibri Light" w:cs="Times New Roman"/>
          <w:i/>
        </w:rPr>
        <w:t>Wzrost gospodarczy jako priorytet polityki gospodarczej</w:t>
      </w:r>
    </w:p>
    <w:p w:rsidR="007A497A" w:rsidRPr="00B75A8C" w:rsidRDefault="007A497A" w:rsidP="007A497A">
      <w:pPr>
        <w:numPr>
          <w:ilvl w:val="0"/>
          <w:numId w:val="3"/>
        </w:numPr>
        <w:spacing w:line="265" w:lineRule="auto"/>
        <w:jc w:val="both"/>
        <w:rPr>
          <w:rFonts w:ascii="Calibri Light" w:eastAsia="Calibri" w:hAnsi="Calibri Light" w:cs="Times New Roman"/>
          <w:i/>
        </w:rPr>
      </w:pPr>
      <w:r w:rsidRPr="00B75A8C">
        <w:rPr>
          <w:rFonts w:ascii="Calibri Light" w:eastAsia="Calibri" w:hAnsi="Calibri Light" w:cs="Times New Roman"/>
          <w:i/>
        </w:rPr>
        <w:t>Rynek Pracy jako przedmiot zainteresowania ekonomii</w:t>
      </w:r>
    </w:p>
    <w:p w:rsidR="007A497A" w:rsidRPr="00B75A8C" w:rsidRDefault="007A497A" w:rsidP="007A497A">
      <w:pPr>
        <w:numPr>
          <w:ilvl w:val="0"/>
          <w:numId w:val="3"/>
        </w:numPr>
        <w:spacing w:line="265" w:lineRule="auto"/>
        <w:jc w:val="both"/>
        <w:rPr>
          <w:rFonts w:ascii="Calibri Light" w:eastAsia="Calibri" w:hAnsi="Calibri Light" w:cs="Times New Roman"/>
          <w:i/>
        </w:rPr>
      </w:pPr>
      <w:r w:rsidRPr="00B75A8C">
        <w:rPr>
          <w:rFonts w:ascii="Calibri Light" w:eastAsia="Calibri" w:hAnsi="Calibri Light" w:cs="Times New Roman"/>
          <w:i/>
        </w:rPr>
        <w:t>Polityka Przemysłowa w Polsce i na świecie</w:t>
      </w:r>
    </w:p>
    <w:p w:rsidR="007A497A" w:rsidRPr="00B75A8C" w:rsidRDefault="007A497A" w:rsidP="007A497A">
      <w:pPr>
        <w:numPr>
          <w:ilvl w:val="0"/>
          <w:numId w:val="3"/>
        </w:numPr>
        <w:spacing w:line="265" w:lineRule="auto"/>
        <w:jc w:val="both"/>
        <w:rPr>
          <w:rFonts w:ascii="Calibri Light" w:eastAsia="Calibri" w:hAnsi="Calibri Light" w:cs="Times New Roman"/>
          <w:i/>
        </w:rPr>
      </w:pPr>
      <w:r w:rsidRPr="00B75A8C">
        <w:rPr>
          <w:rFonts w:ascii="Calibri Light" w:eastAsia="Calibri" w:hAnsi="Calibri Light" w:cs="Times New Roman"/>
          <w:i/>
        </w:rPr>
        <w:t>Polityka energetyczno-klimatyczna jako element polityki publicznej</w:t>
      </w:r>
    </w:p>
    <w:p w:rsidR="00330C03" w:rsidRPr="00B75A8C" w:rsidRDefault="00330C03" w:rsidP="00996F6E">
      <w:pPr>
        <w:spacing w:line="265" w:lineRule="auto"/>
        <w:rPr>
          <w:rFonts w:ascii="Calibri Light" w:eastAsia="Calibri" w:hAnsi="Calibri Light" w:cs="Times New Roman"/>
          <w:b/>
        </w:rPr>
      </w:pPr>
    </w:p>
    <w:p w:rsidR="00996F6E" w:rsidRPr="00B75A8C" w:rsidRDefault="00996F6E" w:rsidP="00996F6E">
      <w:pPr>
        <w:spacing w:line="265" w:lineRule="auto"/>
        <w:rPr>
          <w:rFonts w:ascii="Calibri Light" w:eastAsia="Calibri" w:hAnsi="Calibri Light" w:cs="Times New Roman"/>
          <w:b/>
        </w:rPr>
      </w:pPr>
      <w:r w:rsidRPr="00B75A8C">
        <w:rPr>
          <w:rFonts w:ascii="Calibri Light" w:eastAsia="Calibri" w:hAnsi="Calibri Light" w:cs="Times New Roman"/>
          <w:b/>
        </w:rPr>
        <w:t>Blok 1</w:t>
      </w:r>
      <w:r w:rsidR="008E563C" w:rsidRPr="00B75A8C">
        <w:rPr>
          <w:rFonts w:ascii="Calibri Light" w:eastAsia="Calibri" w:hAnsi="Calibri Light" w:cs="Times New Roman"/>
          <w:b/>
        </w:rPr>
        <w:t>:</w:t>
      </w:r>
      <w:r w:rsidR="00330C03" w:rsidRPr="00B75A8C">
        <w:rPr>
          <w:rFonts w:ascii="Calibri Light" w:eastAsia="Calibri" w:hAnsi="Calibri Light" w:cs="Times New Roman"/>
          <w:b/>
        </w:rPr>
        <w:t xml:space="preserve">  </w:t>
      </w:r>
      <w:r w:rsidRPr="00B75A8C">
        <w:rPr>
          <w:rFonts w:ascii="Calibri Light" w:eastAsia="Calibri" w:hAnsi="Calibri Light" w:cs="Times New Roman"/>
          <w:b/>
        </w:rPr>
        <w:t>Wzrost gospodarczy jako priorytet polityki gospodarczej</w:t>
      </w:r>
    </w:p>
    <w:p w:rsidR="00996F6E" w:rsidRPr="00C7246D" w:rsidRDefault="00330C03" w:rsidP="00996F6E">
      <w:pPr>
        <w:spacing w:line="265" w:lineRule="auto"/>
        <w:rPr>
          <w:rFonts w:ascii="Calibri Light" w:eastAsia="Calibri" w:hAnsi="Calibri Light" w:cs="Times New Roman"/>
          <w:i/>
          <w:u w:val="single"/>
        </w:rPr>
      </w:pPr>
      <w:r w:rsidRPr="00C7246D">
        <w:rPr>
          <w:rFonts w:ascii="Calibri Light" w:eastAsia="Calibri" w:hAnsi="Calibri Light" w:cs="Times New Roman"/>
          <w:i/>
          <w:u w:val="single"/>
        </w:rPr>
        <w:t>Główne założenia</w:t>
      </w:r>
    </w:p>
    <w:p w:rsidR="00996F6E" w:rsidRPr="00B75A8C" w:rsidRDefault="00330C03" w:rsidP="00330C03">
      <w:pPr>
        <w:pStyle w:val="ListParagraph"/>
        <w:numPr>
          <w:ilvl w:val="0"/>
          <w:numId w:val="4"/>
        </w:numPr>
        <w:spacing w:line="265" w:lineRule="auto"/>
        <w:ind w:left="709"/>
        <w:rPr>
          <w:rFonts w:ascii="Calibri Light" w:eastAsia="Calibri" w:hAnsi="Calibri Light" w:cs="Times New Roman"/>
          <w:i/>
          <w:iCs/>
        </w:rPr>
      </w:pPr>
      <w:r w:rsidRPr="00B75A8C">
        <w:rPr>
          <w:rFonts w:ascii="Calibri Light" w:eastAsia="Calibri" w:hAnsi="Calibri Light" w:cs="Times New Roman"/>
        </w:rPr>
        <w:t>W</w:t>
      </w:r>
      <w:r w:rsidR="00996F6E" w:rsidRPr="00B75A8C">
        <w:rPr>
          <w:rFonts w:ascii="Calibri Light" w:eastAsia="Calibri" w:hAnsi="Calibri Light" w:cs="Times New Roman"/>
        </w:rPr>
        <w:t>prowadzenie uczestników szkolenia w  terminologię ekonomiczną</w:t>
      </w:r>
    </w:p>
    <w:p w:rsidR="00996F6E" w:rsidRPr="00B75A8C" w:rsidRDefault="00330C03" w:rsidP="00330C03">
      <w:pPr>
        <w:pStyle w:val="ListParagraph"/>
        <w:numPr>
          <w:ilvl w:val="0"/>
          <w:numId w:val="4"/>
        </w:numPr>
        <w:spacing w:line="265" w:lineRule="auto"/>
        <w:ind w:left="709"/>
        <w:rPr>
          <w:rFonts w:ascii="Calibri Light" w:eastAsia="Calibri" w:hAnsi="Calibri Light" w:cs="Times New Roman"/>
          <w:i/>
          <w:iCs/>
        </w:rPr>
      </w:pPr>
      <w:r w:rsidRPr="00B75A8C">
        <w:rPr>
          <w:rFonts w:ascii="Calibri Light" w:eastAsia="Calibri" w:hAnsi="Calibri Light" w:cs="Times New Roman"/>
        </w:rPr>
        <w:t>Z</w:t>
      </w:r>
      <w:r w:rsidR="00996F6E" w:rsidRPr="00B75A8C">
        <w:rPr>
          <w:rFonts w:ascii="Calibri Light" w:eastAsia="Calibri" w:hAnsi="Calibri Light" w:cs="Times New Roman"/>
        </w:rPr>
        <w:t>rozumienie mechanizmów wzrostu gospodarczego</w:t>
      </w:r>
    </w:p>
    <w:p w:rsidR="00996F6E" w:rsidRPr="00B75A8C" w:rsidRDefault="00330C03" w:rsidP="00330C03">
      <w:pPr>
        <w:pStyle w:val="ListParagraph"/>
        <w:numPr>
          <w:ilvl w:val="0"/>
          <w:numId w:val="4"/>
        </w:numPr>
        <w:spacing w:line="265" w:lineRule="auto"/>
        <w:ind w:left="709"/>
        <w:rPr>
          <w:rFonts w:ascii="Calibri Light" w:eastAsia="Calibri" w:hAnsi="Calibri Light" w:cs="Times New Roman"/>
        </w:rPr>
      </w:pPr>
      <w:r w:rsidRPr="00B75A8C">
        <w:rPr>
          <w:rFonts w:ascii="Calibri Light" w:eastAsia="Calibri" w:hAnsi="Calibri Light" w:cs="Times New Roman"/>
        </w:rPr>
        <w:t>P</w:t>
      </w:r>
      <w:r w:rsidR="00996F6E" w:rsidRPr="00B75A8C">
        <w:rPr>
          <w:rFonts w:ascii="Calibri Light" w:eastAsia="Calibri" w:hAnsi="Calibri Light" w:cs="Times New Roman"/>
        </w:rPr>
        <w:t>rzedstawienie źródeł informacji gospodarczej</w:t>
      </w:r>
    </w:p>
    <w:p w:rsidR="00996F6E" w:rsidRPr="00B75A8C" w:rsidRDefault="00330C03" w:rsidP="00D0551A">
      <w:pPr>
        <w:spacing w:line="265" w:lineRule="auto"/>
        <w:jc w:val="both"/>
        <w:rPr>
          <w:rFonts w:ascii="Calibri Light" w:eastAsia="Calibri" w:hAnsi="Calibri Light" w:cs="Times New Roman"/>
        </w:rPr>
      </w:pPr>
      <w:r w:rsidRPr="00B75A8C">
        <w:rPr>
          <w:rFonts w:ascii="Calibri Light" w:eastAsia="Calibri" w:hAnsi="Calibri Light" w:cs="Times New Roman"/>
        </w:rPr>
        <w:t>Czas trwania tej części webinarium wynosi około 70 minut</w:t>
      </w:r>
      <w:r w:rsidR="00D0551A" w:rsidRPr="00B75A8C">
        <w:rPr>
          <w:rFonts w:ascii="Calibri Light" w:eastAsia="Calibri" w:hAnsi="Calibri Light" w:cs="Times New Roman"/>
        </w:rPr>
        <w:t xml:space="preserve">. Przed przejściem do kolejnego bloku, będzie miała miejsca dyskusja. Proszę o zapoznanie się z jej regułami w dokumencie </w:t>
      </w:r>
      <w:r w:rsidR="00D0551A" w:rsidRPr="00B75A8C">
        <w:rPr>
          <w:rFonts w:ascii="Calibri Light" w:eastAsia="Calibri" w:hAnsi="Calibri Light" w:cs="Times New Roman"/>
          <w:i/>
        </w:rPr>
        <w:t>informacje organizacyjn</w:t>
      </w:r>
      <w:r w:rsidR="00D0551A" w:rsidRPr="00B75A8C">
        <w:rPr>
          <w:rFonts w:ascii="Calibri Light" w:eastAsia="Calibri" w:hAnsi="Calibri Light" w:cs="Times New Roman"/>
        </w:rPr>
        <w:t>e.</w:t>
      </w:r>
    </w:p>
    <w:p w:rsidR="00D0551A" w:rsidRPr="00C7246D" w:rsidRDefault="00D0551A" w:rsidP="00330C03">
      <w:pPr>
        <w:spacing w:line="265" w:lineRule="auto"/>
        <w:jc w:val="both"/>
        <w:rPr>
          <w:rFonts w:ascii="Calibri Light" w:eastAsia="Calibri" w:hAnsi="Calibri Light" w:cs="Times New Roman"/>
          <w:b/>
        </w:rPr>
      </w:pPr>
      <w:r w:rsidRPr="00B75A8C">
        <w:rPr>
          <w:rFonts w:ascii="Calibri Light" w:eastAsia="Calibri" w:hAnsi="Calibri Light" w:cs="Times New Roman"/>
          <w:b/>
        </w:rPr>
        <w:t>Treść bloku pierwszego</w:t>
      </w:r>
    </w:p>
    <w:p w:rsidR="00330C03" w:rsidRPr="00B75A8C" w:rsidRDefault="00330C03" w:rsidP="00330C03">
      <w:pPr>
        <w:spacing w:line="265" w:lineRule="auto"/>
        <w:jc w:val="both"/>
        <w:rPr>
          <w:rFonts w:ascii="Calibri Light" w:eastAsia="Calibri" w:hAnsi="Calibri Light" w:cs="Times New Roman"/>
        </w:rPr>
      </w:pPr>
      <w:r w:rsidRPr="00B75A8C">
        <w:rPr>
          <w:rFonts w:ascii="Calibri Light" w:eastAsia="Calibri" w:hAnsi="Calibri Light" w:cs="Times New Roman"/>
        </w:rPr>
        <w:t>I.</w:t>
      </w:r>
      <w:r w:rsidRPr="00B75A8C">
        <w:rPr>
          <w:rFonts w:ascii="Calibri Light" w:eastAsia="Calibri" w:hAnsi="Calibri Light" w:cs="Times New Roman"/>
        </w:rPr>
        <w:tab/>
        <w:t>Ulokowanie wzrostu na tle zadań polityki gospodarczej i społecznej</w:t>
      </w:r>
    </w:p>
    <w:p w:rsidR="00330C03" w:rsidRPr="00B75A8C" w:rsidRDefault="00D0551A" w:rsidP="00330C03">
      <w:pPr>
        <w:spacing w:line="265" w:lineRule="auto"/>
        <w:jc w:val="both"/>
        <w:rPr>
          <w:rFonts w:ascii="Calibri Light" w:eastAsia="Calibri" w:hAnsi="Calibri Light" w:cs="Times New Roman"/>
        </w:rPr>
      </w:pPr>
      <w:r w:rsidRPr="00B75A8C">
        <w:rPr>
          <w:rFonts w:ascii="Calibri Light" w:eastAsia="Calibri" w:hAnsi="Calibri Light" w:cs="Times New Roman"/>
        </w:rPr>
        <w:t>Czas trwania: 0-8 min</w:t>
      </w:r>
      <w:r w:rsidR="00330C03" w:rsidRPr="00B75A8C">
        <w:rPr>
          <w:rFonts w:ascii="Calibri Light" w:eastAsia="Calibri" w:hAnsi="Calibri Light" w:cs="Times New Roman"/>
        </w:rPr>
        <w:t>, Slajdy: 3-4</w:t>
      </w:r>
    </w:p>
    <w:p w:rsidR="00330C03" w:rsidRPr="00B75A8C" w:rsidRDefault="00330C03" w:rsidP="00330C03">
      <w:pPr>
        <w:spacing w:line="265" w:lineRule="auto"/>
        <w:jc w:val="both"/>
        <w:rPr>
          <w:rFonts w:ascii="Calibri Light" w:eastAsia="Calibri" w:hAnsi="Calibri Light" w:cs="Times New Roman"/>
        </w:rPr>
      </w:pPr>
      <w:r w:rsidRPr="00B75A8C">
        <w:rPr>
          <w:rFonts w:ascii="Calibri Light" w:eastAsia="Calibri" w:hAnsi="Calibri Light" w:cs="Times New Roman"/>
        </w:rPr>
        <w:lastRenderedPageBreak/>
        <w:t>W części pierwszej prezentacji poznamy znaczeniu wzrostu w kontekście prowadzenia polityki gospodarczej. W oparciu o przykłady konkretnych gospodarek oraz analizę historyczną słuchacze zgłębią znaczenie tego zjawiska dla decydentów, a w konsekwencji całego społeczeństwa. Operując na konkretnych przykładach, poznamy również poziom tempa rozwoju gospodarczego, od którego zaczynają sie ekonomiczne tarapaty. Uporządkowany i wyjaśniony zostanie również stopień zazębienia się wzrostu z innymi podobszarami polityki gospodarczej.</w:t>
      </w:r>
    </w:p>
    <w:p w:rsidR="00330C03" w:rsidRPr="00B75A8C" w:rsidRDefault="00330C03" w:rsidP="00330C03">
      <w:pPr>
        <w:spacing w:line="265" w:lineRule="auto"/>
        <w:jc w:val="both"/>
        <w:rPr>
          <w:rFonts w:ascii="Calibri Light" w:eastAsia="Calibri" w:hAnsi="Calibri Light" w:cs="Times New Roman"/>
        </w:rPr>
      </w:pPr>
      <w:r w:rsidRPr="00B75A8C">
        <w:rPr>
          <w:rFonts w:ascii="Calibri Light" w:eastAsia="Calibri" w:hAnsi="Calibri Light" w:cs="Times New Roman"/>
        </w:rPr>
        <w:t>II.</w:t>
      </w:r>
      <w:r w:rsidRPr="00B75A8C">
        <w:rPr>
          <w:rFonts w:ascii="Calibri Light" w:eastAsia="Calibri" w:hAnsi="Calibri Light" w:cs="Times New Roman"/>
        </w:rPr>
        <w:tab/>
        <w:t>Proces konwergencji - studium przypadku</w:t>
      </w:r>
    </w:p>
    <w:p w:rsidR="00330C03" w:rsidRPr="00B75A8C" w:rsidRDefault="00D0551A" w:rsidP="00330C03">
      <w:pPr>
        <w:spacing w:line="265" w:lineRule="auto"/>
        <w:jc w:val="both"/>
        <w:rPr>
          <w:rFonts w:ascii="Calibri Light" w:eastAsia="Calibri" w:hAnsi="Calibri Light" w:cs="Times New Roman"/>
        </w:rPr>
      </w:pPr>
      <w:r w:rsidRPr="00B75A8C">
        <w:rPr>
          <w:rFonts w:ascii="Calibri Light" w:eastAsia="Calibri" w:hAnsi="Calibri Light" w:cs="Times New Roman"/>
        </w:rPr>
        <w:t>Czas trwania: 8-15 min</w:t>
      </w:r>
      <w:r w:rsidR="00330C03" w:rsidRPr="00B75A8C">
        <w:rPr>
          <w:rFonts w:ascii="Calibri Light" w:eastAsia="Calibri" w:hAnsi="Calibri Light" w:cs="Times New Roman"/>
        </w:rPr>
        <w:t>, Slajdy: 5-6</w:t>
      </w:r>
    </w:p>
    <w:p w:rsidR="00330C03" w:rsidRPr="00B75A8C" w:rsidRDefault="00330C03" w:rsidP="00330C03">
      <w:pPr>
        <w:spacing w:line="265" w:lineRule="auto"/>
        <w:jc w:val="both"/>
        <w:rPr>
          <w:rFonts w:ascii="Calibri Light" w:eastAsia="Calibri" w:hAnsi="Calibri Light" w:cs="Times New Roman"/>
        </w:rPr>
      </w:pPr>
      <w:r w:rsidRPr="00B75A8C">
        <w:rPr>
          <w:rFonts w:ascii="Calibri Light" w:eastAsia="Calibri" w:hAnsi="Calibri Light" w:cs="Times New Roman"/>
        </w:rPr>
        <w:t>W części drugiej prezentacji przeanalizujemy zmiany w poziomie bogactwa czterech krajów w tym Polski na przestrzeni 150 lat historii, posiłkując się przy tym wskaźnikiem PKB. Prezentowany wykres będzie podstawą do wprowadzenia charakterystyki wzrostu w długim okresie oraz objaśnienia zjawiska konwergencji gospodarczej  posługując się konkretnymi przykładami.</w:t>
      </w:r>
    </w:p>
    <w:p w:rsidR="00330C03" w:rsidRPr="00B75A8C" w:rsidRDefault="00330C03" w:rsidP="00330C03">
      <w:pPr>
        <w:spacing w:line="265" w:lineRule="auto"/>
        <w:jc w:val="both"/>
        <w:rPr>
          <w:rFonts w:ascii="Calibri Light" w:eastAsia="Calibri" w:hAnsi="Calibri Light" w:cs="Times New Roman"/>
        </w:rPr>
      </w:pPr>
      <w:r w:rsidRPr="00B75A8C">
        <w:rPr>
          <w:rFonts w:ascii="Calibri Light" w:eastAsia="Calibri" w:hAnsi="Calibri Light" w:cs="Times New Roman"/>
        </w:rPr>
        <w:t>III.</w:t>
      </w:r>
      <w:r w:rsidRPr="00B75A8C">
        <w:rPr>
          <w:rFonts w:ascii="Calibri Light" w:eastAsia="Calibri" w:hAnsi="Calibri Light" w:cs="Times New Roman"/>
        </w:rPr>
        <w:tab/>
        <w:t>Teoretyczne modele wzrostu na przykładzie różnych krajów. Wzrost ekstensywny a intensywny</w:t>
      </w:r>
    </w:p>
    <w:p w:rsidR="00330C03" w:rsidRPr="00B75A8C" w:rsidRDefault="00D0551A" w:rsidP="00330C03">
      <w:pPr>
        <w:spacing w:line="265" w:lineRule="auto"/>
        <w:jc w:val="both"/>
        <w:rPr>
          <w:rFonts w:ascii="Calibri Light" w:eastAsia="Calibri" w:hAnsi="Calibri Light" w:cs="Times New Roman"/>
        </w:rPr>
      </w:pPr>
      <w:r w:rsidRPr="00B75A8C">
        <w:rPr>
          <w:rFonts w:ascii="Calibri Light" w:eastAsia="Calibri" w:hAnsi="Calibri Light" w:cs="Times New Roman"/>
        </w:rPr>
        <w:t>Czas trwania: 15-30 min</w:t>
      </w:r>
      <w:r w:rsidR="00330C03" w:rsidRPr="00B75A8C">
        <w:rPr>
          <w:rFonts w:ascii="Calibri Light" w:eastAsia="Calibri" w:hAnsi="Calibri Light" w:cs="Times New Roman"/>
        </w:rPr>
        <w:t>, Slajdy: 7-8</w:t>
      </w:r>
    </w:p>
    <w:p w:rsidR="00330C03" w:rsidRPr="00B75A8C" w:rsidRDefault="00330C03" w:rsidP="00330C03">
      <w:pPr>
        <w:spacing w:line="265" w:lineRule="auto"/>
        <w:jc w:val="both"/>
        <w:rPr>
          <w:rFonts w:ascii="Calibri Light" w:eastAsia="Calibri" w:hAnsi="Calibri Light" w:cs="Times New Roman"/>
        </w:rPr>
      </w:pPr>
      <w:r w:rsidRPr="00B75A8C">
        <w:rPr>
          <w:rFonts w:ascii="Calibri Light" w:eastAsia="Calibri" w:hAnsi="Calibri Light" w:cs="Times New Roman"/>
        </w:rPr>
        <w:t>W części trzeciej prezentacji uczestnicy dowiedzą się, skąd wziął się wzrost gospodarczy i od kiedy możemy mówić o jego współczesnym kształcie. Poznamy również przyczyny dużego rozciągnięcia peletonu między krajami bogatymi, a biednymi w oparciu o teoretyczne modelu wzrostu. Poznamy terminy takie pułapka maltuzjańska, teoria przeskoku technologicznego, instytucjonalna teoria wzrostu i różnice między wzrostem ekstensywnym a intesywnym.</w:t>
      </w:r>
    </w:p>
    <w:p w:rsidR="00330C03" w:rsidRPr="00B75A8C" w:rsidRDefault="00330C03" w:rsidP="00330C03">
      <w:pPr>
        <w:spacing w:line="265" w:lineRule="auto"/>
        <w:jc w:val="both"/>
        <w:rPr>
          <w:rFonts w:ascii="Calibri Light" w:eastAsia="Calibri" w:hAnsi="Calibri Light" w:cs="Times New Roman"/>
        </w:rPr>
      </w:pPr>
      <w:r w:rsidRPr="00B75A8C">
        <w:rPr>
          <w:rFonts w:ascii="Calibri Light" w:eastAsia="Calibri" w:hAnsi="Calibri Light" w:cs="Times New Roman"/>
        </w:rPr>
        <w:t>IV.</w:t>
      </w:r>
      <w:r w:rsidRPr="00B75A8C">
        <w:rPr>
          <w:rFonts w:ascii="Calibri Light" w:eastAsia="Calibri" w:hAnsi="Calibri Light" w:cs="Times New Roman"/>
        </w:rPr>
        <w:tab/>
        <w:t>Czym są wskaźniki gospodarcze i do czego służą</w:t>
      </w:r>
    </w:p>
    <w:p w:rsidR="00330C03" w:rsidRPr="00B75A8C" w:rsidRDefault="00D0551A" w:rsidP="00330C03">
      <w:pPr>
        <w:spacing w:line="265" w:lineRule="auto"/>
        <w:jc w:val="both"/>
        <w:rPr>
          <w:rFonts w:ascii="Calibri Light" w:eastAsia="Calibri" w:hAnsi="Calibri Light" w:cs="Times New Roman"/>
        </w:rPr>
      </w:pPr>
      <w:r w:rsidRPr="00B75A8C">
        <w:rPr>
          <w:rFonts w:ascii="Calibri Light" w:eastAsia="Calibri" w:hAnsi="Calibri Light" w:cs="Times New Roman"/>
        </w:rPr>
        <w:t>Czas trwania: 30-36 min</w:t>
      </w:r>
      <w:r w:rsidR="00330C03" w:rsidRPr="00B75A8C">
        <w:rPr>
          <w:rFonts w:ascii="Calibri Light" w:eastAsia="Calibri" w:hAnsi="Calibri Light" w:cs="Times New Roman"/>
        </w:rPr>
        <w:t>, Slajdy: 9-10</w:t>
      </w:r>
    </w:p>
    <w:p w:rsidR="00330C03" w:rsidRPr="00B75A8C" w:rsidRDefault="00330C03" w:rsidP="00330C03">
      <w:pPr>
        <w:spacing w:line="265" w:lineRule="auto"/>
        <w:jc w:val="both"/>
        <w:rPr>
          <w:rFonts w:ascii="Calibri Light" w:eastAsia="Calibri" w:hAnsi="Calibri Light" w:cs="Times New Roman"/>
        </w:rPr>
      </w:pPr>
      <w:r w:rsidRPr="00B75A8C">
        <w:rPr>
          <w:rFonts w:ascii="Calibri Light" w:eastAsia="Calibri" w:hAnsi="Calibri Light" w:cs="Times New Roman"/>
        </w:rPr>
        <w:t xml:space="preserve">W części czwartej prezentacji uczestnicy poznają genezę powstania zharmonizowanych </w:t>
      </w:r>
      <w:r w:rsidRPr="00B75A8C">
        <w:rPr>
          <w:rFonts w:ascii="Calibri Light" w:eastAsia="Calibri" w:hAnsi="Calibri Light" w:cs="Times New Roman"/>
        </w:rPr>
        <w:tab/>
        <w:t>statystyk międzynarodowych, które wielowymiarowo mierzą rzeczywistość społeczną oraz ich rolę w analizie struktury gospodarki. Wprowadzone zostanie pojęcie Produktu Krajowego Brutto.</w:t>
      </w:r>
    </w:p>
    <w:p w:rsidR="00330C03" w:rsidRPr="00B75A8C" w:rsidRDefault="00330C03" w:rsidP="00330C03">
      <w:pPr>
        <w:spacing w:line="265" w:lineRule="auto"/>
        <w:jc w:val="both"/>
        <w:rPr>
          <w:rFonts w:ascii="Calibri Light" w:eastAsia="Calibri" w:hAnsi="Calibri Light" w:cs="Times New Roman"/>
        </w:rPr>
      </w:pPr>
      <w:r w:rsidRPr="00B75A8C">
        <w:rPr>
          <w:rFonts w:ascii="Calibri Light" w:eastAsia="Calibri" w:hAnsi="Calibri Light" w:cs="Times New Roman"/>
        </w:rPr>
        <w:t>V.</w:t>
      </w:r>
      <w:r w:rsidRPr="00B75A8C">
        <w:rPr>
          <w:rFonts w:ascii="Calibri Light" w:eastAsia="Calibri" w:hAnsi="Calibri Light" w:cs="Times New Roman"/>
        </w:rPr>
        <w:tab/>
        <w:t>Różne metody przedstawiania produktu krajowego brutto oraz alternatywne wskaźniki</w:t>
      </w:r>
    </w:p>
    <w:p w:rsidR="00330C03" w:rsidRPr="00B75A8C" w:rsidRDefault="00D0551A" w:rsidP="00330C03">
      <w:pPr>
        <w:spacing w:line="265" w:lineRule="auto"/>
        <w:jc w:val="both"/>
        <w:rPr>
          <w:rFonts w:ascii="Calibri Light" w:eastAsia="Calibri" w:hAnsi="Calibri Light" w:cs="Times New Roman"/>
        </w:rPr>
      </w:pPr>
      <w:r w:rsidRPr="00B75A8C">
        <w:rPr>
          <w:rFonts w:ascii="Calibri Light" w:eastAsia="Calibri" w:hAnsi="Calibri Light" w:cs="Times New Roman"/>
        </w:rPr>
        <w:t>Czas trwania: 36-53 min</w:t>
      </w:r>
      <w:r w:rsidR="00330C03" w:rsidRPr="00B75A8C">
        <w:rPr>
          <w:rFonts w:ascii="Calibri Light" w:eastAsia="Calibri" w:hAnsi="Calibri Light" w:cs="Times New Roman"/>
        </w:rPr>
        <w:t>,</w:t>
      </w:r>
      <w:r w:rsidRPr="00B75A8C">
        <w:rPr>
          <w:rFonts w:ascii="Calibri Light" w:eastAsia="Calibri" w:hAnsi="Calibri Light" w:cs="Times New Roman"/>
        </w:rPr>
        <w:t xml:space="preserve"> </w:t>
      </w:r>
      <w:r w:rsidR="00330C03" w:rsidRPr="00B75A8C">
        <w:rPr>
          <w:rFonts w:ascii="Calibri Light" w:eastAsia="Calibri" w:hAnsi="Calibri Light" w:cs="Times New Roman"/>
        </w:rPr>
        <w:t>Slajdy: 11-14</w:t>
      </w:r>
    </w:p>
    <w:p w:rsidR="00330C03" w:rsidRPr="00B75A8C" w:rsidRDefault="00330C03" w:rsidP="00330C03">
      <w:pPr>
        <w:spacing w:line="265" w:lineRule="auto"/>
        <w:jc w:val="both"/>
        <w:rPr>
          <w:rFonts w:ascii="Calibri Light" w:eastAsia="Calibri" w:hAnsi="Calibri Light" w:cs="Times New Roman"/>
        </w:rPr>
      </w:pPr>
      <w:r w:rsidRPr="00B75A8C">
        <w:rPr>
          <w:rFonts w:ascii="Calibri Light" w:eastAsia="Calibri" w:hAnsi="Calibri Light" w:cs="Times New Roman"/>
        </w:rPr>
        <w:t>W części piątej prezentacji wyprowadzone zostaną metody wyliczania PKB oraz sposoby ich przedstawienia w zależności od potrzeb dokonywanych analiz ekonomicznych. Opisane zostaną wady oraz zalety PKB jako kluczowego wskaźnika we współczesnej ekonomii. Na przykładach konkretnych gospodarek wskazane zostaną sytuacje, w których PKB nie oddaje właściwie sytuacji gospodarczej. Przybliżone zostaną opcjonalne miary uzupełniające lub starające się zastąpić PKB.</w:t>
      </w:r>
    </w:p>
    <w:p w:rsidR="00330C03" w:rsidRPr="00B75A8C" w:rsidRDefault="00330C03" w:rsidP="00330C03">
      <w:pPr>
        <w:spacing w:line="265" w:lineRule="auto"/>
        <w:jc w:val="both"/>
        <w:rPr>
          <w:rFonts w:ascii="Calibri Light" w:eastAsia="Calibri" w:hAnsi="Calibri Light" w:cs="Times New Roman"/>
        </w:rPr>
      </w:pPr>
      <w:r w:rsidRPr="00B75A8C">
        <w:rPr>
          <w:rFonts w:ascii="Calibri Light" w:eastAsia="Calibri" w:hAnsi="Calibri Light" w:cs="Times New Roman"/>
        </w:rPr>
        <w:t>VI.</w:t>
      </w:r>
      <w:r w:rsidRPr="00B75A8C">
        <w:rPr>
          <w:rFonts w:ascii="Calibri Light" w:eastAsia="Calibri" w:hAnsi="Calibri Light" w:cs="Times New Roman"/>
        </w:rPr>
        <w:tab/>
        <w:t>Gdzie szukać informacji gospodarczych</w:t>
      </w:r>
    </w:p>
    <w:p w:rsidR="00330C03" w:rsidRPr="00B75A8C" w:rsidRDefault="00D0551A" w:rsidP="00330C03">
      <w:pPr>
        <w:spacing w:line="265" w:lineRule="auto"/>
        <w:jc w:val="both"/>
        <w:rPr>
          <w:rFonts w:ascii="Calibri Light" w:eastAsia="Calibri" w:hAnsi="Calibri Light" w:cs="Times New Roman"/>
        </w:rPr>
      </w:pPr>
      <w:r w:rsidRPr="00B75A8C">
        <w:rPr>
          <w:rFonts w:ascii="Calibri Light" w:eastAsia="Calibri" w:hAnsi="Calibri Light" w:cs="Times New Roman"/>
        </w:rPr>
        <w:t>Czas trwania: 53-59 min</w:t>
      </w:r>
      <w:r w:rsidR="00330C03" w:rsidRPr="00B75A8C">
        <w:rPr>
          <w:rFonts w:ascii="Calibri Light" w:eastAsia="Calibri" w:hAnsi="Calibri Light" w:cs="Times New Roman"/>
        </w:rPr>
        <w:t>, Slajdy: 15</w:t>
      </w:r>
    </w:p>
    <w:p w:rsidR="00330C03" w:rsidRPr="00B75A8C" w:rsidRDefault="00330C03" w:rsidP="00330C03">
      <w:pPr>
        <w:spacing w:line="265" w:lineRule="auto"/>
        <w:jc w:val="both"/>
        <w:rPr>
          <w:rFonts w:ascii="Calibri Light" w:eastAsia="Calibri" w:hAnsi="Calibri Light" w:cs="Times New Roman"/>
        </w:rPr>
      </w:pPr>
      <w:r w:rsidRPr="00B75A8C">
        <w:rPr>
          <w:rFonts w:ascii="Calibri Light" w:eastAsia="Calibri" w:hAnsi="Calibri Light" w:cs="Times New Roman"/>
        </w:rPr>
        <w:t>W części szóstej na podstawie baz danych przedstawione zostaną możliwości samodzielnego uzyskania informacji na temat kondycji gospodarki oraz porównań międzynarodowych.</w:t>
      </w:r>
    </w:p>
    <w:p w:rsidR="00330C03" w:rsidRPr="00B75A8C" w:rsidRDefault="00330C03" w:rsidP="00330C03">
      <w:pPr>
        <w:spacing w:line="265" w:lineRule="auto"/>
        <w:jc w:val="both"/>
        <w:rPr>
          <w:rFonts w:ascii="Calibri Light" w:eastAsia="Calibri" w:hAnsi="Calibri Light" w:cs="Times New Roman"/>
        </w:rPr>
      </w:pPr>
      <w:r w:rsidRPr="00B75A8C">
        <w:rPr>
          <w:rFonts w:ascii="Calibri Light" w:eastAsia="Calibri" w:hAnsi="Calibri Light" w:cs="Times New Roman"/>
        </w:rPr>
        <w:lastRenderedPageBreak/>
        <w:t>VII.</w:t>
      </w:r>
      <w:r w:rsidRPr="00B75A8C">
        <w:rPr>
          <w:rFonts w:ascii="Calibri Light" w:eastAsia="Calibri" w:hAnsi="Calibri Light" w:cs="Times New Roman"/>
        </w:rPr>
        <w:tab/>
        <w:t>Wzrost gospodarczy a megatrendy 21 wieku</w:t>
      </w:r>
    </w:p>
    <w:p w:rsidR="00330C03" w:rsidRPr="00B75A8C" w:rsidRDefault="00D0551A" w:rsidP="00330C03">
      <w:pPr>
        <w:spacing w:line="265" w:lineRule="auto"/>
        <w:jc w:val="both"/>
        <w:rPr>
          <w:rFonts w:ascii="Calibri Light" w:eastAsia="Calibri" w:hAnsi="Calibri Light" w:cs="Times New Roman"/>
        </w:rPr>
      </w:pPr>
      <w:r w:rsidRPr="00B75A8C">
        <w:rPr>
          <w:rFonts w:ascii="Calibri Light" w:eastAsia="Calibri" w:hAnsi="Calibri Light" w:cs="Times New Roman"/>
        </w:rPr>
        <w:t>Czas trwania: 59-72 min</w:t>
      </w:r>
      <w:r w:rsidR="00330C03" w:rsidRPr="00B75A8C">
        <w:rPr>
          <w:rFonts w:ascii="Calibri Light" w:eastAsia="Calibri" w:hAnsi="Calibri Light" w:cs="Times New Roman"/>
        </w:rPr>
        <w:t>, Slajdy: 16-18</w:t>
      </w:r>
    </w:p>
    <w:p w:rsidR="00C03F99" w:rsidRPr="00B75A8C" w:rsidRDefault="00330C03" w:rsidP="00330C03">
      <w:pPr>
        <w:spacing w:line="265" w:lineRule="auto"/>
        <w:jc w:val="both"/>
        <w:rPr>
          <w:rFonts w:ascii="Calibri Light" w:eastAsia="Calibri" w:hAnsi="Calibri Light" w:cs="Times New Roman"/>
        </w:rPr>
      </w:pPr>
      <w:r w:rsidRPr="00B75A8C">
        <w:rPr>
          <w:rFonts w:ascii="Calibri Light" w:eastAsia="Calibri" w:hAnsi="Calibri Light" w:cs="Times New Roman"/>
        </w:rPr>
        <w:t>W częścii siódmej i ostatniej słuchacze zapoznają się z najważniejszymi trendami determinującymi wzrost gospodarczy oraz kształt gospodarki przyszłości. Na podstawie analizy splotu zmian w zakresie klimatu, zasobów, technologi oraz  demografii przedstawione zostaną możliwe scenariusze.</w:t>
      </w:r>
    </w:p>
    <w:p w:rsidR="003C2D37" w:rsidRPr="00B75A8C" w:rsidRDefault="003C2D37" w:rsidP="003C2D37">
      <w:pPr>
        <w:spacing w:line="265" w:lineRule="auto"/>
        <w:jc w:val="both"/>
        <w:rPr>
          <w:rFonts w:ascii="Calibri Light" w:eastAsia="Calibri" w:hAnsi="Calibri Light" w:cs="Times New Roman"/>
          <w:b/>
        </w:rPr>
      </w:pPr>
      <w:r w:rsidRPr="00B75A8C">
        <w:rPr>
          <w:rFonts w:ascii="Calibri Light" w:eastAsia="Calibri" w:hAnsi="Calibri Light" w:cs="Times New Roman"/>
          <w:b/>
        </w:rPr>
        <w:t>Blok 2</w:t>
      </w:r>
      <w:r w:rsidR="008E563C" w:rsidRPr="00B75A8C">
        <w:rPr>
          <w:rFonts w:ascii="Calibri Light" w:eastAsia="Calibri" w:hAnsi="Calibri Light" w:cs="Times New Roman"/>
          <w:b/>
        </w:rPr>
        <w:t>:</w:t>
      </w:r>
      <w:r w:rsidRPr="00B75A8C">
        <w:rPr>
          <w:rFonts w:ascii="Calibri Light" w:eastAsia="Calibri" w:hAnsi="Calibri Light" w:cs="Times New Roman"/>
          <w:b/>
        </w:rPr>
        <w:t xml:space="preserve"> </w:t>
      </w:r>
      <w:r w:rsidR="00B0595A" w:rsidRPr="00B0595A">
        <w:rPr>
          <w:rFonts w:ascii="Calibri Light" w:eastAsia="Calibri" w:hAnsi="Calibri Light" w:cs="Times New Roman"/>
          <w:b/>
          <w:i/>
        </w:rPr>
        <w:t>Rynek Pracy jako przedmiot zainteresowania ekonomii</w:t>
      </w:r>
    </w:p>
    <w:p w:rsidR="003C2D37" w:rsidRPr="00C7246D" w:rsidRDefault="003C2D37" w:rsidP="003C2D37">
      <w:pPr>
        <w:spacing w:line="265" w:lineRule="auto"/>
        <w:jc w:val="both"/>
        <w:rPr>
          <w:rFonts w:ascii="Calibri Light" w:eastAsia="Calibri" w:hAnsi="Calibri Light" w:cs="Times New Roman"/>
          <w:i/>
          <w:u w:val="single"/>
        </w:rPr>
      </w:pPr>
      <w:r w:rsidRPr="00C7246D">
        <w:rPr>
          <w:rFonts w:ascii="Calibri Light" w:eastAsia="Calibri" w:hAnsi="Calibri Light" w:cs="Times New Roman"/>
          <w:i/>
          <w:u w:val="single"/>
        </w:rPr>
        <w:t>Główne założenia</w:t>
      </w:r>
    </w:p>
    <w:p w:rsidR="003C2D37" w:rsidRPr="00B75A8C" w:rsidRDefault="003C2D37" w:rsidP="003C2D37">
      <w:pPr>
        <w:numPr>
          <w:ilvl w:val="0"/>
          <w:numId w:val="1"/>
        </w:numPr>
        <w:spacing w:line="265" w:lineRule="auto"/>
        <w:jc w:val="both"/>
        <w:rPr>
          <w:rFonts w:ascii="Calibri Light" w:eastAsia="Calibri" w:hAnsi="Calibri Light" w:cs="Times New Roman"/>
          <w:i/>
          <w:iCs/>
        </w:rPr>
      </w:pPr>
      <w:r w:rsidRPr="00B75A8C">
        <w:rPr>
          <w:rFonts w:ascii="Calibri Light" w:eastAsia="Calibri" w:hAnsi="Calibri Light" w:cs="Times New Roman"/>
        </w:rPr>
        <w:t>poznanie procesów kształtujących rynek pracy w Polsce i na świecie</w:t>
      </w:r>
    </w:p>
    <w:p w:rsidR="003C2D37" w:rsidRPr="00B75A8C" w:rsidRDefault="003C2D37" w:rsidP="003C2D37">
      <w:pPr>
        <w:numPr>
          <w:ilvl w:val="0"/>
          <w:numId w:val="1"/>
        </w:numPr>
        <w:spacing w:line="265" w:lineRule="auto"/>
        <w:jc w:val="both"/>
        <w:rPr>
          <w:rFonts w:ascii="Calibri Light" w:eastAsia="Calibri" w:hAnsi="Calibri Light" w:cs="Times New Roman"/>
          <w:i/>
          <w:iCs/>
        </w:rPr>
      </w:pPr>
      <w:r w:rsidRPr="00B75A8C">
        <w:rPr>
          <w:rFonts w:ascii="Calibri Light" w:eastAsia="Calibri" w:hAnsi="Calibri Light" w:cs="Times New Roman"/>
        </w:rPr>
        <w:t>uporządkowanie terminologii związanej ze wskaźnikami rynku pracy</w:t>
      </w:r>
    </w:p>
    <w:p w:rsidR="003C2D37" w:rsidRPr="00B75A8C" w:rsidRDefault="003C2D37" w:rsidP="003C2D37">
      <w:pPr>
        <w:numPr>
          <w:ilvl w:val="0"/>
          <w:numId w:val="1"/>
        </w:numPr>
        <w:spacing w:line="265" w:lineRule="auto"/>
        <w:jc w:val="both"/>
        <w:rPr>
          <w:rFonts w:ascii="Calibri Light" w:eastAsia="Calibri" w:hAnsi="Calibri Light" w:cs="Times New Roman"/>
        </w:rPr>
      </w:pPr>
      <w:r w:rsidRPr="00B75A8C">
        <w:rPr>
          <w:rFonts w:ascii="Calibri Light" w:eastAsia="Calibri" w:hAnsi="Calibri Light" w:cs="Times New Roman"/>
        </w:rPr>
        <w:t>poznanie mechanizmów niedoskonałości rynku pracy</w:t>
      </w:r>
    </w:p>
    <w:p w:rsidR="003C2D37" w:rsidRPr="00B75A8C" w:rsidRDefault="003C2D37" w:rsidP="00330C03">
      <w:pPr>
        <w:spacing w:line="265" w:lineRule="auto"/>
        <w:jc w:val="both"/>
        <w:rPr>
          <w:rFonts w:ascii="Calibri Light" w:eastAsia="Calibri" w:hAnsi="Calibri Light" w:cs="Times New Roman"/>
        </w:rPr>
      </w:pPr>
      <w:r w:rsidRPr="00B75A8C">
        <w:rPr>
          <w:rFonts w:ascii="Calibri Light" w:eastAsia="Calibri" w:hAnsi="Calibri Light" w:cs="Times New Roman"/>
        </w:rPr>
        <w:t xml:space="preserve">Czas trwania tej części webinarium wynosi około 70 minut. Przed przejściem do kolejnego bloku, będzie miała miejsca dyskusja. Proszę o zapoznanie się z jej regułami w dokumencie </w:t>
      </w:r>
      <w:r w:rsidRPr="00B75A8C">
        <w:rPr>
          <w:rFonts w:ascii="Calibri Light" w:eastAsia="Calibri" w:hAnsi="Calibri Light" w:cs="Times New Roman"/>
          <w:i/>
        </w:rPr>
        <w:t>informacje organizacyjn</w:t>
      </w:r>
      <w:r w:rsidRPr="00B75A8C">
        <w:rPr>
          <w:rFonts w:ascii="Calibri Light" w:eastAsia="Calibri" w:hAnsi="Calibri Light" w:cs="Times New Roman"/>
        </w:rPr>
        <w:t>e.</w:t>
      </w:r>
    </w:p>
    <w:p w:rsidR="003C2D37" w:rsidRPr="00B75A8C" w:rsidRDefault="003C2D37" w:rsidP="003C2D37">
      <w:pPr>
        <w:spacing w:line="265" w:lineRule="auto"/>
        <w:jc w:val="both"/>
        <w:rPr>
          <w:rFonts w:ascii="Calibri Light" w:eastAsia="Calibri" w:hAnsi="Calibri Light" w:cs="Times New Roman"/>
        </w:rPr>
      </w:pPr>
      <w:r w:rsidRPr="00B75A8C">
        <w:rPr>
          <w:rFonts w:ascii="Calibri Light" w:eastAsia="Calibri" w:hAnsi="Calibri Light" w:cs="Times New Roman"/>
          <w:b/>
        </w:rPr>
        <w:t>Treść bloku drugiego</w:t>
      </w:r>
    </w:p>
    <w:p w:rsidR="003C2D37" w:rsidRPr="00B75A8C" w:rsidRDefault="003C2D37" w:rsidP="003C2D37">
      <w:pPr>
        <w:spacing w:line="265" w:lineRule="auto"/>
        <w:jc w:val="both"/>
        <w:rPr>
          <w:rFonts w:ascii="Calibri Light" w:eastAsia="Calibri" w:hAnsi="Calibri Light" w:cs="Times New Roman"/>
        </w:rPr>
      </w:pPr>
      <w:r w:rsidRPr="00B75A8C">
        <w:rPr>
          <w:rFonts w:ascii="Calibri Light" w:eastAsia="Calibri" w:hAnsi="Calibri Light" w:cs="Times New Roman"/>
        </w:rPr>
        <w:t>I.</w:t>
      </w:r>
      <w:r w:rsidRPr="00B75A8C">
        <w:rPr>
          <w:rFonts w:ascii="Calibri Light" w:eastAsia="Calibri" w:hAnsi="Calibri Light" w:cs="Times New Roman"/>
        </w:rPr>
        <w:tab/>
        <w:t>Wskaźniki dotyczące rynku pracy. Równowaga rynku pracy</w:t>
      </w:r>
    </w:p>
    <w:p w:rsidR="003C2D37" w:rsidRPr="00B75A8C" w:rsidRDefault="00C03F99" w:rsidP="003C2D37">
      <w:pPr>
        <w:spacing w:line="265" w:lineRule="auto"/>
        <w:jc w:val="both"/>
        <w:rPr>
          <w:rFonts w:ascii="Calibri Light" w:eastAsia="Calibri" w:hAnsi="Calibri Light" w:cs="Times New Roman"/>
        </w:rPr>
      </w:pPr>
      <w:r w:rsidRPr="00B75A8C">
        <w:rPr>
          <w:rFonts w:ascii="Calibri Light" w:eastAsia="Calibri" w:hAnsi="Calibri Light" w:cs="Times New Roman"/>
        </w:rPr>
        <w:t>Czas trwania: 0-10 min</w:t>
      </w:r>
      <w:r w:rsidR="003C2D37" w:rsidRPr="00B75A8C">
        <w:rPr>
          <w:rFonts w:ascii="Calibri Light" w:eastAsia="Calibri" w:hAnsi="Calibri Light" w:cs="Times New Roman"/>
        </w:rPr>
        <w:t>, Slajdy 4-5</w:t>
      </w:r>
    </w:p>
    <w:p w:rsidR="003C2D37" w:rsidRPr="00B75A8C" w:rsidRDefault="003C2D37" w:rsidP="003C2D37">
      <w:pPr>
        <w:spacing w:line="265" w:lineRule="auto"/>
        <w:jc w:val="both"/>
        <w:rPr>
          <w:rFonts w:ascii="Calibri Light" w:eastAsia="Calibri" w:hAnsi="Calibri Light" w:cs="Times New Roman"/>
        </w:rPr>
      </w:pPr>
      <w:r w:rsidRPr="00B75A8C">
        <w:rPr>
          <w:rFonts w:ascii="Calibri Light" w:eastAsia="Calibri" w:hAnsi="Calibri Light" w:cs="Times New Roman"/>
        </w:rPr>
        <w:t>W części pierwszej szkolenia uczestnicy zostaną wprowadzeni w podstawowe wskaźniki umożliwiające analizę rynku pracy. Zostanie również zaprezentowane ekonomiczne spojrzenie na rynek pracy. Wprowadzone zostaną terminy takie jak podaż, popyt oraz równowaga na rynku pracy.</w:t>
      </w:r>
    </w:p>
    <w:p w:rsidR="003C2D37" w:rsidRPr="00B75A8C" w:rsidRDefault="003C2D37" w:rsidP="003C2D37">
      <w:pPr>
        <w:spacing w:line="265" w:lineRule="auto"/>
        <w:jc w:val="both"/>
        <w:rPr>
          <w:rFonts w:ascii="Calibri Light" w:eastAsia="Calibri" w:hAnsi="Calibri Light" w:cs="Times New Roman"/>
        </w:rPr>
      </w:pPr>
      <w:r w:rsidRPr="00B75A8C">
        <w:rPr>
          <w:rFonts w:ascii="Calibri Light" w:eastAsia="Calibri" w:hAnsi="Calibri Light" w:cs="Times New Roman"/>
        </w:rPr>
        <w:t>II.</w:t>
      </w:r>
      <w:r w:rsidRPr="00B75A8C">
        <w:rPr>
          <w:rFonts w:ascii="Calibri Light" w:eastAsia="Calibri" w:hAnsi="Calibri Light" w:cs="Times New Roman"/>
        </w:rPr>
        <w:tab/>
        <w:t>Liczba osób w wieku produkcyjnym oraz wielkość zatrudnienia w Polsce i na świecie</w:t>
      </w:r>
    </w:p>
    <w:p w:rsidR="003C2D37" w:rsidRPr="00B75A8C" w:rsidRDefault="00C03F99" w:rsidP="003C2D37">
      <w:pPr>
        <w:spacing w:line="265" w:lineRule="auto"/>
        <w:jc w:val="both"/>
        <w:rPr>
          <w:rFonts w:ascii="Calibri Light" w:eastAsia="Calibri" w:hAnsi="Calibri Light" w:cs="Times New Roman"/>
        </w:rPr>
      </w:pPr>
      <w:r w:rsidRPr="00B75A8C">
        <w:rPr>
          <w:rFonts w:ascii="Calibri Light" w:eastAsia="Calibri" w:hAnsi="Calibri Light" w:cs="Times New Roman"/>
        </w:rPr>
        <w:t>Czas trwania: 10</w:t>
      </w:r>
      <w:r w:rsidR="003C2D37" w:rsidRPr="00B75A8C">
        <w:rPr>
          <w:rFonts w:ascii="Calibri Light" w:eastAsia="Calibri" w:hAnsi="Calibri Light" w:cs="Times New Roman"/>
        </w:rPr>
        <w:t>-</w:t>
      </w:r>
      <w:r w:rsidRPr="00B75A8C">
        <w:rPr>
          <w:rFonts w:ascii="Calibri Light" w:eastAsia="Calibri" w:hAnsi="Calibri Light" w:cs="Times New Roman"/>
        </w:rPr>
        <w:t>18 min</w:t>
      </w:r>
      <w:r w:rsidR="003C2D37" w:rsidRPr="00B75A8C">
        <w:rPr>
          <w:rFonts w:ascii="Calibri Light" w:eastAsia="Calibri" w:hAnsi="Calibri Light" w:cs="Times New Roman"/>
        </w:rPr>
        <w:t>, Slajdy 6-7</w:t>
      </w:r>
    </w:p>
    <w:p w:rsidR="003C2D37" w:rsidRPr="00B75A8C" w:rsidRDefault="003C2D37" w:rsidP="003C2D37">
      <w:pPr>
        <w:spacing w:line="265" w:lineRule="auto"/>
        <w:jc w:val="both"/>
        <w:rPr>
          <w:rFonts w:ascii="Calibri Light" w:eastAsia="Calibri" w:hAnsi="Calibri Light" w:cs="Times New Roman"/>
        </w:rPr>
      </w:pPr>
      <w:r w:rsidRPr="00B75A8C">
        <w:rPr>
          <w:rFonts w:ascii="Calibri Light" w:eastAsia="Calibri" w:hAnsi="Calibri Light" w:cs="Times New Roman"/>
        </w:rPr>
        <w:t>W części drugiej uczestnicy przyjrzą się zmianom w zakresie wielkości zatrudnia w Polsce i Europie. Pokazana zostanie różnica między liczbą osób w wieku produkcyjnym a zasobie siły roboczej.</w:t>
      </w:r>
    </w:p>
    <w:p w:rsidR="003C2D37" w:rsidRPr="00B75A8C" w:rsidRDefault="003C2D37" w:rsidP="003C2D37">
      <w:pPr>
        <w:spacing w:line="265" w:lineRule="auto"/>
        <w:jc w:val="both"/>
        <w:rPr>
          <w:rFonts w:ascii="Calibri Light" w:eastAsia="Calibri" w:hAnsi="Calibri Light" w:cs="Times New Roman"/>
        </w:rPr>
      </w:pPr>
      <w:r w:rsidRPr="00B75A8C">
        <w:rPr>
          <w:rFonts w:ascii="Calibri Light" w:eastAsia="Calibri" w:hAnsi="Calibri Light" w:cs="Times New Roman"/>
        </w:rPr>
        <w:t>III.</w:t>
      </w:r>
      <w:r w:rsidRPr="00B75A8C">
        <w:rPr>
          <w:rFonts w:ascii="Calibri Light" w:eastAsia="Calibri" w:hAnsi="Calibri Light" w:cs="Times New Roman"/>
        </w:rPr>
        <w:tab/>
        <w:t xml:space="preserve"> Wielkość zatrudnienia w Polsce oraz czynniki na nie wpływające </w:t>
      </w:r>
    </w:p>
    <w:p w:rsidR="003C2D37" w:rsidRPr="00B75A8C" w:rsidRDefault="00C03F99" w:rsidP="003C2D37">
      <w:pPr>
        <w:spacing w:line="265" w:lineRule="auto"/>
        <w:jc w:val="both"/>
        <w:rPr>
          <w:rFonts w:ascii="Calibri Light" w:eastAsia="Calibri" w:hAnsi="Calibri Light" w:cs="Times New Roman"/>
        </w:rPr>
      </w:pPr>
      <w:r w:rsidRPr="00B75A8C">
        <w:rPr>
          <w:rFonts w:ascii="Calibri Light" w:eastAsia="Calibri" w:hAnsi="Calibri Light" w:cs="Times New Roman"/>
        </w:rPr>
        <w:t>Czas trwania:  18-33 min</w:t>
      </w:r>
      <w:r w:rsidR="003C2D37" w:rsidRPr="00B75A8C">
        <w:rPr>
          <w:rFonts w:ascii="Calibri Light" w:eastAsia="Calibri" w:hAnsi="Calibri Light" w:cs="Times New Roman"/>
        </w:rPr>
        <w:t>, Slajdy 8-10</w:t>
      </w:r>
    </w:p>
    <w:p w:rsidR="003C2D37" w:rsidRPr="00B75A8C" w:rsidRDefault="003C2D37" w:rsidP="003C2D37">
      <w:pPr>
        <w:spacing w:line="265" w:lineRule="auto"/>
        <w:jc w:val="both"/>
        <w:rPr>
          <w:rFonts w:ascii="Calibri Light" w:eastAsia="Calibri" w:hAnsi="Calibri Light" w:cs="Times New Roman"/>
        </w:rPr>
      </w:pPr>
      <w:r w:rsidRPr="00B75A8C">
        <w:rPr>
          <w:rFonts w:ascii="Calibri Light" w:eastAsia="Calibri" w:hAnsi="Calibri Light" w:cs="Times New Roman"/>
        </w:rPr>
        <w:t>W części trzeciej przeanalizujemy wpływ czynników takich jak urbanizacj</w:t>
      </w:r>
      <w:r w:rsidR="00C03F99" w:rsidRPr="00B75A8C">
        <w:rPr>
          <w:rFonts w:ascii="Calibri Light" w:eastAsia="Calibri" w:hAnsi="Calibri Light" w:cs="Times New Roman"/>
        </w:rPr>
        <w:t xml:space="preserve">a, procesy wykształceniowe </w:t>
      </w:r>
      <w:r w:rsidRPr="00B75A8C">
        <w:rPr>
          <w:rFonts w:ascii="Calibri Light" w:eastAsia="Calibri" w:hAnsi="Calibri Light" w:cs="Times New Roman"/>
        </w:rPr>
        <w:t>oraz reformy społeczne na wielkość i strukturę zatrudnienia, jak rów</w:t>
      </w:r>
      <w:r w:rsidR="00C03F99" w:rsidRPr="00B75A8C">
        <w:rPr>
          <w:rFonts w:ascii="Calibri Light" w:eastAsia="Calibri" w:hAnsi="Calibri Light" w:cs="Times New Roman"/>
        </w:rPr>
        <w:t xml:space="preserve">nież czas pracy w cyklu życia. </w:t>
      </w:r>
      <w:r w:rsidRPr="00B75A8C">
        <w:rPr>
          <w:rFonts w:ascii="Calibri Light" w:eastAsia="Calibri" w:hAnsi="Calibri Light" w:cs="Times New Roman"/>
        </w:rPr>
        <w:t xml:space="preserve">Pozycja </w:t>
      </w:r>
      <w:r w:rsidRPr="00B75A8C">
        <w:rPr>
          <w:rFonts w:ascii="Calibri Light" w:eastAsia="Calibri" w:hAnsi="Calibri Light" w:cs="Times New Roman"/>
        </w:rPr>
        <w:tab/>
        <w:t>Polski w tym zakresie zostanie zestawiona z innymi krajami Unii Europejskiej.</w:t>
      </w:r>
    </w:p>
    <w:p w:rsidR="003C2D37" w:rsidRPr="00B75A8C" w:rsidRDefault="003C2D37" w:rsidP="003C2D37">
      <w:pPr>
        <w:spacing w:line="265" w:lineRule="auto"/>
        <w:jc w:val="both"/>
        <w:rPr>
          <w:rFonts w:ascii="Calibri Light" w:eastAsia="Calibri" w:hAnsi="Calibri Light" w:cs="Times New Roman"/>
        </w:rPr>
      </w:pPr>
      <w:r w:rsidRPr="00B75A8C">
        <w:rPr>
          <w:rFonts w:ascii="Calibri Light" w:eastAsia="Calibri" w:hAnsi="Calibri Light" w:cs="Times New Roman"/>
        </w:rPr>
        <w:t>IV.</w:t>
      </w:r>
      <w:r w:rsidRPr="00B75A8C">
        <w:rPr>
          <w:rFonts w:ascii="Calibri Light" w:eastAsia="Calibri" w:hAnsi="Calibri Light" w:cs="Times New Roman"/>
        </w:rPr>
        <w:tab/>
        <w:t>Klasyfikacja oraz skutki bezrobocia. Bezrobocie a cykl koniunkturalny.</w:t>
      </w:r>
    </w:p>
    <w:p w:rsidR="003C2D37" w:rsidRPr="00B75A8C" w:rsidRDefault="00C03F99" w:rsidP="003C2D37">
      <w:pPr>
        <w:spacing w:line="265" w:lineRule="auto"/>
        <w:jc w:val="both"/>
        <w:rPr>
          <w:rFonts w:ascii="Calibri Light" w:eastAsia="Calibri" w:hAnsi="Calibri Light" w:cs="Times New Roman"/>
        </w:rPr>
      </w:pPr>
      <w:r w:rsidRPr="00B75A8C">
        <w:rPr>
          <w:rFonts w:ascii="Calibri Light" w:eastAsia="Calibri" w:hAnsi="Calibri Light" w:cs="Times New Roman"/>
        </w:rPr>
        <w:t>Czas trwania: 33-45 min</w:t>
      </w:r>
      <w:r w:rsidR="003C2D37" w:rsidRPr="00B75A8C">
        <w:rPr>
          <w:rFonts w:ascii="Calibri Light" w:eastAsia="Calibri" w:hAnsi="Calibri Light" w:cs="Times New Roman"/>
        </w:rPr>
        <w:t>, Slajdy 11-13</w:t>
      </w:r>
    </w:p>
    <w:p w:rsidR="003C2D37" w:rsidRPr="00B75A8C" w:rsidRDefault="003C2D37" w:rsidP="003C2D37">
      <w:pPr>
        <w:spacing w:line="265" w:lineRule="auto"/>
        <w:jc w:val="both"/>
        <w:rPr>
          <w:rFonts w:ascii="Calibri Light" w:eastAsia="Calibri" w:hAnsi="Calibri Light" w:cs="Times New Roman"/>
        </w:rPr>
      </w:pPr>
      <w:r w:rsidRPr="00B75A8C">
        <w:rPr>
          <w:rFonts w:ascii="Calibri Light" w:eastAsia="Calibri" w:hAnsi="Calibri Light" w:cs="Times New Roman"/>
        </w:rPr>
        <w:t>W części czwartej przedstawiony zostanie podział bezrobocia wraz z przypisanymi do nich konkretnymi przykładami. Przeanalizujemy i przypiszemy charakterystykę typów bezrobocia do poszczególnych państw</w:t>
      </w:r>
    </w:p>
    <w:p w:rsidR="003C2D37" w:rsidRPr="00B75A8C" w:rsidRDefault="003C2D37" w:rsidP="003C2D37">
      <w:pPr>
        <w:spacing w:line="265" w:lineRule="auto"/>
        <w:jc w:val="both"/>
        <w:rPr>
          <w:rFonts w:ascii="Calibri Light" w:eastAsia="Calibri" w:hAnsi="Calibri Light" w:cs="Times New Roman"/>
        </w:rPr>
      </w:pPr>
      <w:r w:rsidRPr="00B75A8C">
        <w:rPr>
          <w:rFonts w:ascii="Calibri Light" w:eastAsia="Calibri" w:hAnsi="Calibri Light" w:cs="Times New Roman"/>
        </w:rPr>
        <w:lastRenderedPageBreak/>
        <w:t>V.</w:t>
      </w:r>
      <w:r w:rsidRPr="00B75A8C">
        <w:rPr>
          <w:rFonts w:ascii="Calibri Light" w:eastAsia="Calibri" w:hAnsi="Calibri Light" w:cs="Times New Roman"/>
        </w:rPr>
        <w:tab/>
        <w:t>Zmiany strukturalne w sektorach gospodarki. Związki między wynagrodzeniem, a produktywnością</w:t>
      </w:r>
    </w:p>
    <w:p w:rsidR="003C2D37" w:rsidRPr="00B75A8C" w:rsidRDefault="00C03F99" w:rsidP="003C2D37">
      <w:pPr>
        <w:spacing w:line="265" w:lineRule="auto"/>
        <w:jc w:val="both"/>
        <w:rPr>
          <w:rFonts w:ascii="Calibri Light" w:eastAsia="Calibri" w:hAnsi="Calibri Light" w:cs="Times New Roman"/>
        </w:rPr>
      </w:pPr>
      <w:r w:rsidRPr="00B75A8C">
        <w:rPr>
          <w:rFonts w:ascii="Calibri Light" w:eastAsia="Calibri" w:hAnsi="Calibri Light" w:cs="Times New Roman"/>
        </w:rPr>
        <w:t>Czas trwania: 45-61 min</w:t>
      </w:r>
      <w:r w:rsidR="003C2D37" w:rsidRPr="00B75A8C">
        <w:rPr>
          <w:rFonts w:ascii="Calibri Light" w:eastAsia="Calibri" w:hAnsi="Calibri Light" w:cs="Times New Roman"/>
        </w:rPr>
        <w:t>, Slajdy: 14-16</w:t>
      </w:r>
    </w:p>
    <w:p w:rsidR="003C2D37" w:rsidRPr="00B75A8C" w:rsidRDefault="003C2D37" w:rsidP="003C2D37">
      <w:pPr>
        <w:spacing w:line="265" w:lineRule="auto"/>
        <w:jc w:val="both"/>
        <w:rPr>
          <w:rFonts w:ascii="Calibri Light" w:eastAsia="Calibri" w:hAnsi="Calibri Light" w:cs="Times New Roman"/>
        </w:rPr>
      </w:pPr>
      <w:r w:rsidRPr="00B75A8C">
        <w:rPr>
          <w:rFonts w:ascii="Calibri Light" w:eastAsia="Calibri" w:hAnsi="Calibri Light" w:cs="Times New Roman"/>
        </w:rPr>
        <w:t>W części piątej omówione zostaną związki między wzrostem gospodarczym a spadkiem popytu na pracę w rolnictwie oraz zmianami w wielkości zatrudnia w poszczególnych sekcjach gospodarki. Słuchacze zapoznają się również z wielkością średnich wynagrodzeń oraz współzależności miedzy wzrostem wynagrodzeń a produktywnością.</w:t>
      </w:r>
    </w:p>
    <w:p w:rsidR="003C2D37" w:rsidRPr="00B75A8C" w:rsidRDefault="003C2D37" w:rsidP="003C2D37">
      <w:pPr>
        <w:spacing w:line="265" w:lineRule="auto"/>
        <w:jc w:val="both"/>
        <w:rPr>
          <w:rFonts w:ascii="Calibri Light" w:eastAsia="Calibri" w:hAnsi="Calibri Light" w:cs="Times New Roman"/>
        </w:rPr>
      </w:pPr>
      <w:r w:rsidRPr="00B75A8C">
        <w:rPr>
          <w:rFonts w:ascii="Calibri Light" w:eastAsia="Calibri" w:hAnsi="Calibri Light" w:cs="Times New Roman"/>
        </w:rPr>
        <w:t>VI.</w:t>
      </w:r>
      <w:r w:rsidRPr="00B75A8C">
        <w:rPr>
          <w:rFonts w:ascii="Calibri Light" w:eastAsia="Calibri" w:hAnsi="Calibri Light" w:cs="Times New Roman"/>
        </w:rPr>
        <w:tab/>
        <w:t>Niedoskonałości na rynku pracy. Elastyczność na rynku pracy</w:t>
      </w:r>
    </w:p>
    <w:p w:rsidR="003C2D37" w:rsidRPr="00B75A8C" w:rsidRDefault="00C03F99" w:rsidP="003C2D37">
      <w:pPr>
        <w:spacing w:line="265" w:lineRule="auto"/>
        <w:jc w:val="both"/>
        <w:rPr>
          <w:rFonts w:ascii="Calibri Light" w:eastAsia="Calibri" w:hAnsi="Calibri Light" w:cs="Times New Roman"/>
        </w:rPr>
      </w:pPr>
      <w:r w:rsidRPr="00B75A8C">
        <w:rPr>
          <w:rFonts w:ascii="Calibri Light" w:eastAsia="Calibri" w:hAnsi="Calibri Light" w:cs="Times New Roman"/>
        </w:rPr>
        <w:t>Czas trwania: 61-71 min</w:t>
      </w:r>
      <w:r w:rsidR="003C2D37" w:rsidRPr="00B75A8C">
        <w:rPr>
          <w:rFonts w:ascii="Calibri Light" w:eastAsia="Calibri" w:hAnsi="Calibri Light" w:cs="Times New Roman"/>
        </w:rPr>
        <w:t>, Slajdy: 17-18</w:t>
      </w:r>
    </w:p>
    <w:p w:rsidR="003C2D37" w:rsidRPr="00B75A8C" w:rsidRDefault="003C2D37" w:rsidP="003C2D37">
      <w:pPr>
        <w:spacing w:line="265" w:lineRule="auto"/>
        <w:jc w:val="both"/>
        <w:rPr>
          <w:rFonts w:ascii="Calibri Light" w:eastAsia="Calibri" w:hAnsi="Calibri Light" w:cs="Times New Roman"/>
        </w:rPr>
      </w:pPr>
      <w:r w:rsidRPr="00B75A8C">
        <w:rPr>
          <w:rFonts w:ascii="Calibri Light" w:eastAsia="Calibri" w:hAnsi="Calibri Light" w:cs="Times New Roman"/>
        </w:rPr>
        <w:t>W części szóstej i ostatniej  omówimy wspólnie elementy zniekształcające rynek pracy w Polsce, uwzględniając elementy takie jak płaca minimalna, związki zawodowe, klin podatkowy oraz zasiłki dla bezrobotnych. Omówimy również zależność między stopą bezrobocia a prawną ochroną zatrudnienia.</w:t>
      </w:r>
    </w:p>
    <w:p w:rsidR="00A06825" w:rsidRPr="00B75A8C" w:rsidRDefault="00D80EA2" w:rsidP="00A06825">
      <w:pPr>
        <w:rPr>
          <w:rFonts w:ascii="Calibri Light" w:hAnsi="Calibri Light"/>
          <w:b/>
        </w:rPr>
      </w:pPr>
      <w:r>
        <w:rPr>
          <w:rFonts w:ascii="Calibri Light" w:hAnsi="Calibri Light"/>
          <w:b/>
        </w:rPr>
        <w:t>Blok 3</w:t>
      </w:r>
      <w:r w:rsidR="004C0ED7" w:rsidRPr="00B75A8C">
        <w:rPr>
          <w:rFonts w:ascii="Calibri Light" w:hAnsi="Calibri Light"/>
          <w:b/>
        </w:rPr>
        <w:t xml:space="preserve">: </w:t>
      </w:r>
      <w:r w:rsidR="00A06825" w:rsidRPr="00B75A8C">
        <w:rPr>
          <w:rFonts w:ascii="Calibri Light" w:hAnsi="Calibri Light"/>
          <w:b/>
        </w:rPr>
        <w:t xml:space="preserve"> </w:t>
      </w:r>
      <w:r w:rsidR="00A06825" w:rsidRPr="00B75A8C">
        <w:rPr>
          <w:rFonts w:ascii="Calibri Light" w:hAnsi="Calibri Light"/>
          <w:b/>
          <w:i/>
        </w:rPr>
        <w:t>Polityka Przemysłowa w Polsce i na świecie</w:t>
      </w:r>
    </w:p>
    <w:p w:rsidR="00A06825" w:rsidRPr="00C7246D" w:rsidRDefault="00A06825" w:rsidP="00A06825">
      <w:pPr>
        <w:rPr>
          <w:rFonts w:ascii="Calibri Light" w:hAnsi="Calibri Light"/>
          <w:i/>
          <w:u w:val="single"/>
        </w:rPr>
      </w:pPr>
      <w:r w:rsidRPr="00C7246D">
        <w:rPr>
          <w:rFonts w:ascii="Calibri Light" w:hAnsi="Calibri Light"/>
          <w:i/>
          <w:u w:val="single"/>
        </w:rPr>
        <w:t>Główne założenia</w:t>
      </w:r>
    </w:p>
    <w:p w:rsidR="00A06825" w:rsidRPr="00B75A8C" w:rsidRDefault="00A06825" w:rsidP="00A06825">
      <w:pPr>
        <w:numPr>
          <w:ilvl w:val="0"/>
          <w:numId w:val="1"/>
        </w:numPr>
        <w:rPr>
          <w:rFonts w:ascii="Calibri Light" w:hAnsi="Calibri Light"/>
          <w:i/>
          <w:iCs/>
        </w:rPr>
      </w:pPr>
      <w:r w:rsidRPr="00B75A8C">
        <w:rPr>
          <w:rFonts w:ascii="Calibri Light" w:hAnsi="Calibri Light"/>
          <w:i/>
        </w:rPr>
        <w:t>poznanie mechanizmów oddziaływania państwa na strukturę i rozwój przemysłu</w:t>
      </w:r>
    </w:p>
    <w:p w:rsidR="00A06825" w:rsidRPr="00B75A8C" w:rsidRDefault="00A06825" w:rsidP="00A06825">
      <w:pPr>
        <w:numPr>
          <w:ilvl w:val="0"/>
          <w:numId w:val="1"/>
        </w:numPr>
        <w:rPr>
          <w:rFonts w:ascii="Calibri Light" w:hAnsi="Calibri Light"/>
          <w:i/>
          <w:iCs/>
        </w:rPr>
      </w:pPr>
      <w:r w:rsidRPr="00B75A8C">
        <w:rPr>
          <w:rFonts w:ascii="Calibri Light" w:hAnsi="Calibri Light"/>
          <w:i/>
        </w:rPr>
        <w:t>przedstawienie polskiego przemysłu na tle świata</w:t>
      </w:r>
    </w:p>
    <w:p w:rsidR="00A06825" w:rsidRPr="00B75A8C" w:rsidRDefault="00A06825" w:rsidP="00A06825">
      <w:pPr>
        <w:numPr>
          <w:ilvl w:val="0"/>
          <w:numId w:val="1"/>
        </w:numPr>
        <w:rPr>
          <w:rFonts w:ascii="Calibri Light" w:hAnsi="Calibri Light"/>
          <w:i/>
        </w:rPr>
      </w:pPr>
      <w:r w:rsidRPr="00B75A8C">
        <w:rPr>
          <w:rFonts w:ascii="Calibri Light" w:hAnsi="Calibri Light"/>
          <w:i/>
        </w:rPr>
        <w:t>analiza szans i zagrożeń dla polskiego przemysłu</w:t>
      </w:r>
    </w:p>
    <w:p w:rsidR="00A06825" w:rsidRPr="00B75A8C" w:rsidRDefault="00A06825" w:rsidP="00A06825">
      <w:pPr>
        <w:rPr>
          <w:rFonts w:ascii="Calibri Light" w:hAnsi="Calibri Light"/>
        </w:rPr>
      </w:pPr>
      <w:r w:rsidRPr="00B75A8C">
        <w:rPr>
          <w:rFonts w:ascii="Calibri Light" w:hAnsi="Calibri Light"/>
        </w:rPr>
        <w:t>Czas trwania tej części webinarium wynosi</w:t>
      </w:r>
      <w:r w:rsidR="004C0ED7" w:rsidRPr="00B75A8C">
        <w:rPr>
          <w:rFonts w:ascii="Calibri Light" w:hAnsi="Calibri Light"/>
        </w:rPr>
        <w:t xml:space="preserve"> około 65</w:t>
      </w:r>
      <w:r w:rsidRPr="00B75A8C">
        <w:rPr>
          <w:rFonts w:ascii="Calibri Light" w:hAnsi="Calibri Light"/>
        </w:rPr>
        <w:t xml:space="preserve"> minut. Przed przejściem do kolejnego bloku, będzie miała miejsca dyskusja. Proszę o zapoznanie się z jej regułami w dokumencie </w:t>
      </w:r>
      <w:r w:rsidRPr="00B75A8C">
        <w:rPr>
          <w:rFonts w:ascii="Calibri Light" w:hAnsi="Calibri Light"/>
          <w:i/>
        </w:rPr>
        <w:t>informacje organizacyjn</w:t>
      </w:r>
      <w:r w:rsidRPr="00B75A8C">
        <w:rPr>
          <w:rFonts w:ascii="Calibri Light" w:hAnsi="Calibri Light"/>
        </w:rPr>
        <w:t>e.</w:t>
      </w:r>
    </w:p>
    <w:p w:rsidR="00A06825" w:rsidRPr="00B75A8C" w:rsidRDefault="00A06825" w:rsidP="00A06825">
      <w:pPr>
        <w:rPr>
          <w:rFonts w:ascii="Calibri Light" w:hAnsi="Calibri Light"/>
          <w:b/>
        </w:rPr>
      </w:pPr>
      <w:r w:rsidRPr="00B75A8C">
        <w:rPr>
          <w:rFonts w:ascii="Calibri Light" w:hAnsi="Calibri Light"/>
          <w:b/>
        </w:rPr>
        <w:t>Treść bloku czwartego</w:t>
      </w:r>
    </w:p>
    <w:p w:rsidR="00A06825" w:rsidRPr="00B75A8C" w:rsidRDefault="00A06825" w:rsidP="00A06825">
      <w:pPr>
        <w:rPr>
          <w:rFonts w:ascii="Calibri Light" w:hAnsi="Calibri Light"/>
        </w:rPr>
      </w:pPr>
      <w:r w:rsidRPr="00B75A8C">
        <w:rPr>
          <w:rFonts w:ascii="Calibri Light" w:hAnsi="Calibri Light"/>
        </w:rPr>
        <w:t>I.</w:t>
      </w:r>
      <w:r w:rsidRPr="00B75A8C">
        <w:rPr>
          <w:rFonts w:ascii="Calibri Light" w:hAnsi="Calibri Light"/>
        </w:rPr>
        <w:tab/>
        <w:t>Założenia, reguły oraz  cele polityki przemysłowej</w:t>
      </w:r>
    </w:p>
    <w:p w:rsidR="00A06825" w:rsidRPr="00B75A8C" w:rsidRDefault="00A06825" w:rsidP="00A06825">
      <w:pPr>
        <w:rPr>
          <w:rFonts w:ascii="Calibri Light" w:hAnsi="Calibri Light"/>
        </w:rPr>
      </w:pPr>
      <w:r w:rsidRPr="00B75A8C">
        <w:rPr>
          <w:rFonts w:ascii="Calibri Light" w:hAnsi="Calibri Light"/>
        </w:rPr>
        <w:t>Czas trwania: 0-10 minut, Slajdy: 4-5</w:t>
      </w:r>
    </w:p>
    <w:p w:rsidR="00A06825" w:rsidRPr="00B75A8C" w:rsidRDefault="00A06825" w:rsidP="00A06825">
      <w:pPr>
        <w:rPr>
          <w:rFonts w:ascii="Calibri Light" w:hAnsi="Calibri Light"/>
        </w:rPr>
      </w:pPr>
      <w:r w:rsidRPr="00B75A8C">
        <w:rPr>
          <w:rFonts w:ascii="Calibri Light" w:hAnsi="Calibri Light"/>
        </w:rPr>
        <w:t xml:space="preserve">W części pierwszej prezentacji poznamy znaczenie polityki przemysłowej w kontekście długookresowej strategii konkurencyjności państwa. Przedstawione zostaną reguły oraz klasyfikacja prowadzenia polityki przemysłowej. W oparciu o konkretne przykłady poznamy różnice między polityką horyzontalną a wertykalną. </w:t>
      </w:r>
    </w:p>
    <w:p w:rsidR="00A06825" w:rsidRPr="00B75A8C" w:rsidRDefault="00A06825" w:rsidP="00A06825">
      <w:pPr>
        <w:rPr>
          <w:rFonts w:ascii="Calibri Light" w:hAnsi="Calibri Light"/>
        </w:rPr>
      </w:pPr>
      <w:r w:rsidRPr="00B75A8C">
        <w:rPr>
          <w:rFonts w:ascii="Calibri Light" w:hAnsi="Calibri Light"/>
        </w:rPr>
        <w:t>II.</w:t>
      </w:r>
      <w:r w:rsidRPr="00B75A8C">
        <w:rPr>
          <w:rFonts w:ascii="Calibri Light" w:hAnsi="Calibri Light"/>
        </w:rPr>
        <w:tab/>
        <w:t>Stary i nowy krajobraz przemysłowe. Między industrializacją a deindustrializacją</w:t>
      </w:r>
    </w:p>
    <w:p w:rsidR="00A06825" w:rsidRPr="00B75A8C" w:rsidRDefault="00A06825" w:rsidP="00A06825">
      <w:pPr>
        <w:rPr>
          <w:rFonts w:ascii="Calibri Light" w:hAnsi="Calibri Light"/>
        </w:rPr>
      </w:pPr>
      <w:r w:rsidRPr="00B75A8C">
        <w:rPr>
          <w:rFonts w:ascii="Calibri Light" w:hAnsi="Calibri Light"/>
        </w:rPr>
        <w:t>Czas trwania: 10</w:t>
      </w:r>
      <w:r w:rsidR="008E563C" w:rsidRPr="00B75A8C">
        <w:rPr>
          <w:rFonts w:ascii="Calibri Light" w:hAnsi="Calibri Light"/>
        </w:rPr>
        <w:t>-27</w:t>
      </w:r>
      <w:r w:rsidRPr="00B75A8C">
        <w:rPr>
          <w:rFonts w:ascii="Calibri Light" w:hAnsi="Calibri Light"/>
        </w:rPr>
        <w:t xml:space="preserve"> minut, Slajdy: 6-7</w:t>
      </w:r>
    </w:p>
    <w:p w:rsidR="00A06825" w:rsidRPr="00B75A8C" w:rsidRDefault="00A06825" w:rsidP="00A06825">
      <w:pPr>
        <w:rPr>
          <w:rFonts w:ascii="Calibri Light" w:hAnsi="Calibri Light"/>
        </w:rPr>
      </w:pPr>
      <w:r w:rsidRPr="00B75A8C">
        <w:rPr>
          <w:rFonts w:ascii="Calibri Light" w:hAnsi="Calibri Light"/>
        </w:rPr>
        <w:t>W części drugiej opisany zostanie ewolucyjny charakter polityki przemysłowej na przestrzeni czasu. W oparciu o przykłady poszczególnych gospodarek prześledzimy proces industrializacji oraz deindustrializacji. Słuchacze dowiedzą się o warunkach potrzebnych do tego aby państwo mogło osiągnąć sukces w rywalizacji przemysłowej z innymi krajami. Omówione zostaną również trendy wpływające na współczesny kształt przemysłu.</w:t>
      </w:r>
    </w:p>
    <w:p w:rsidR="00A06825" w:rsidRPr="00B75A8C" w:rsidRDefault="00A06825" w:rsidP="00A06825">
      <w:pPr>
        <w:rPr>
          <w:rFonts w:ascii="Calibri Light" w:hAnsi="Calibri Light"/>
        </w:rPr>
      </w:pPr>
      <w:r w:rsidRPr="00B75A8C">
        <w:rPr>
          <w:rFonts w:ascii="Calibri Light" w:hAnsi="Calibri Light"/>
        </w:rPr>
        <w:lastRenderedPageBreak/>
        <w:t>III.</w:t>
      </w:r>
      <w:r w:rsidRPr="00B75A8C">
        <w:rPr>
          <w:rFonts w:ascii="Calibri Light" w:hAnsi="Calibri Light"/>
        </w:rPr>
        <w:tab/>
        <w:t>Jak mierzyć i ocenić sukces industrializacji</w:t>
      </w:r>
    </w:p>
    <w:p w:rsidR="00A06825" w:rsidRPr="00B75A8C" w:rsidRDefault="008E563C" w:rsidP="00A06825">
      <w:pPr>
        <w:rPr>
          <w:rFonts w:ascii="Calibri Light" w:hAnsi="Calibri Light"/>
        </w:rPr>
      </w:pPr>
      <w:r w:rsidRPr="00B75A8C">
        <w:rPr>
          <w:rFonts w:ascii="Calibri Light" w:hAnsi="Calibri Light"/>
        </w:rPr>
        <w:t>Czas trwania: 27-37</w:t>
      </w:r>
      <w:r w:rsidR="00A06825" w:rsidRPr="00B75A8C">
        <w:rPr>
          <w:rFonts w:ascii="Calibri Light" w:hAnsi="Calibri Light"/>
        </w:rPr>
        <w:t xml:space="preserve"> minut, Slajdy: 8-9</w:t>
      </w:r>
    </w:p>
    <w:p w:rsidR="008E563C" w:rsidRPr="00B75A8C" w:rsidRDefault="00A06825" w:rsidP="00B75A8C">
      <w:pPr>
        <w:jc w:val="both"/>
        <w:rPr>
          <w:rFonts w:ascii="Calibri Light" w:hAnsi="Calibri Light"/>
        </w:rPr>
      </w:pPr>
      <w:r w:rsidRPr="00B75A8C">
        <w:rPr>
          <w:rFonts w:ascii="Calibri Light" w:hAnsi="Calibri Light"/>
        </w:rPr>
        <w:t>W części trzeciej przedstawione zostaną narzędzia do mierzenia sk</w:t>
      </w:r>
      <w:r w:rsidR="008E563C" w:rsidRPr="00B75A8C">
        <w:rPr>
          <w:rFonts w:ascii="Calibri Light" w:hAnsi="Calibri Light"/>
        </w:rPr>
        <w:t xml:space="preserve">ali uprzemysłowienia oraz jego </w:t>
      </w:r>
      <w:r w:rsidRPr="00B75A8C">
        <w:rPr>
          <w:rFonts w:ascii="Calibri Light" w:hAnsi="Calibri Light"/>
        </w:rPr>
        <w:t>wydajności. Słuchacze zapoznają się z uszeregowaniem krajów ze względu na stopień industrializacji oraz decyzje które je do takiego stanu rzeczy do</w:t>
      </w:r>
      <w:r w:rsidR="008E563C" w:rsidRPr="00B75A8C">
        <w:rPr>
          <w:rFonts w:ascii="Calibri Light" w:hAnsi="Calibri Light"/>
        </w:rPr>
        <w:t xml:space="preserve">prowadziły. Wymienione zostaną </w:t>
      </w:r>
      <w:r w:rsidRPr="00B75A8C">
        <w:rPr>
          <w:rFonts w:ascii="Calibri Light" w:hAnsi="Calibri Light"/>
        </w:rPr>
        <w:t>uwaru</w:t>
      </w:r>
      <w:r w:rsidR="008E563C" w:rsidRPr="00B75A8C">
        <w:rPr>
          <w:rFonts w:ascii="Calibri Light" w:hAnsi="Calibri Light"/>
        </w:rPr>
        <w:t xml:space="preserve">nkowanie poszczególnych krajów </w:t>
      </w:r>
      <w:r w:rsidRPr="00B75A8C">
        <w:rPr>
          <w:rFonts w:ascii="Calibri Light" w:hAnsi="Calibri Light"/>
        </w:rPr>
        <w:t>wpływające na stopi</w:t>
      </w:r>
      <w:r w:rsidR="008E563C" w:rsidRPr="00B75A8C">
        <w:rPr>
          <w:rFonts w:ascii="Calibri Light" w:hAnsi="Calibri Light"/>
        </w:rPr>
        <w:t xml:space="preserve">eń uprzemiesłowienia oraz jego </w:t>
      </w:r>
      <w:r w:rsidRPr="00B75A8C">
        <w:rPr>
          <w:rFonts w:ascii="Calibri Light" w:hAnsi="Calibri Light"/>
        </w:rPr>
        <w:t>strukturę.</w:t>
      </w:r>
    </w:p>
    <w:p w:rsidR="00A06825" w:rsidRPr="00B75A8C" w:rsidRDefault="00A06825" w:rsidP="00A06825">
      <w:pPr>
        <w:rPr>
          <w:rFonts w:ascii="Calibri Light" w:hAnsi="Calibri Light"/>
        </w:rPr>
      </w:pPr>
      <w:r w:rsidRPr="00B75A8C">
        <w:rPr>
          <w:rFonts w:ascii="Calibri Light" w:hAnsi="Calibri Light"/>
        </w:rPr>
        <w:t>IV.</w:t>
      </w:r>
      <w:r w:rsidRPr="00B75A8C">
        <w:rPr>
          <w:rFonts w:ascii="Calibri Light" w:hAnsi="Calibri Light"/>
        </w:rPr>
        <w:tab/>
        <w:t>Skala i wydajność polskiego przemysłu</w:t>
      </w:r>
    </w:p>
    <w:p w:rsidR="00A06825" w:rsidRPr="00B75A8C" w:rsidRDefault="008E563C" w:rsidP="00A06825">
      <w:pPr>
        <w:rPr>
          <w:rFonts w:ascii="Calibri Light" w:hAnsi="Calibri Light"/>
        </w:rPr>
      </w:pPr>
      <w:r w:rsidRPr="00B75A8C">
        <w:rPr>
          <w:rFonts w:ascii="Calibri Light" w:hAnsi="Calibri Light"/>
        </w:rPr>
        <w:t>Czas trwania: 37-53</w:t>
      </w:r>
      <w:r w:rsidR="00A06825" w:rsidRPr="00B75A8C">
        <w:rPr>
          <w:rFonts w:ascii="Calibri Light" w:hAnsi="Calibri Light"/>
        </w:rPr>
        <w:t xml:space="preserve"> minut, Slajdy: 10-13</w:t>
      </w:r>
    </w:p>
    <w:p w:rsidR="00A06825" w:rsidRPr="00B75A8C" w:rsidRDefault="00A06825" w:rsidP="00A06825">
      <w:pPr>
        <w:rPr>
          <w:rFonts w:ascii="Calibri Light" w:hAnsi="Calibri Light"/>
        </w:rPr>
      </w:pPr>
      <w:r w:rsidRPr="00B75A8C">
        <w:rPr>
          <w:rFonts w:ascii="Calibri Light" w:hAnsi="Calibri Light"/>
        </w:rPr>
        <w:t>W części czwartej słuchacze będą mogli odnieść wcześniej zaprezentowane wskaźniki do sytuacji polskiego przemysłu na tle krajów Grupy Wyszechradzkiej. Zostaną również zademonstrowane</w:t>
      </w:r>
    </w:p>
    <w:p w:rsidR="00A06825" w:rsidRPr="00B75A8C" w:rsidRDefault="00A06825" w:rsidP="00A06825">
      <w:pPr>
        <w:rPr>
          <w:rFonts w:ascii="Calibri Light" w:hAnsi="Calibri Light"/>
        </w:rPr>
      </w:pPr>
      <w:r w:rsidRPr="00B75A8C">
        <w:rPr>
          <w:rFonts w:ascii="Calibri Light" w:hAnsi="Calibri Light"/>
        </w:rPr>
        <w:t>zestawienia klasyfikujące skalę, wydajność oraz stopień powiązań kapitałowych polskiego przemysłu na tle statystyki pozostałych krajów UE.</w:t>
      </w:r>
    </w:p>
    <w:p w:rsidR="00A06825" w:rsidRPr="00B75A8C" w:rsidRDefault="00A06825" w:rsidP="00A06825">
      <w:pPr>
        <w:rPr>
          <w:rFonts w:ascii="Calibri Light" w:hAnsi="Calibri Light"/>
        </w:rPr>
      </w:pPr>
      <w:r w:rsidRPr="00B75A8C">
        <w:rPr>
          <w:rFonts w:ascii="Calibri Light" w:hAnsi="Calibri Light"/>
        </w:rPr>
        <w:t>V.</w:t>
      </w:r>
      <w:r w:rsidRPr="00B75A8C">
        <w:rPr>
          <w:rFonts w:ascii="Calibri Light" w:hAnsi="Calibri Light"/>
        </w:rPr>
        <w:tab/>
        <w:t>Wyzwania klimatyczne stojące przed przemysłem</w:t>
      </w:r>
    </w:p>
    <w:p w:rsidR="00A06825" w:rsidRPr="00B75A8C" w:rsidRDefault="008E563C" w:rsidP="00A06825">
      <w:pPr>
        <w:rPr>
          <w:rFonts w:ascii="Calibri Light" w:hAnsi="Calibri Light"/>
        </w:rPr>
      </w:pPr>
      <w:r w:rsidRPr="00B75A8C">
        <w:rPr>
          <w:rFonts w:ascii="Calibri Light" w:hAnsi="Calibri Light"/>
        </w:rPr>
        <w:t>Czas trwania: 53-65</w:t>
      </w:r>
      <w:r w:rsidR="00A06825" w:rsidRPr="00B75A8C">
        <w:rPr>
          <w:rFonts w:ascii="Calibri Light" w:hAnsi="Calibri Light"/>
        </w:rPr>
        <w:t xml:space="preserve"> minut, Slajdy: 14-17</w:t>
      </w:r>
    </w:p>
    <w:p w:rsidR="00A06825" w:rsidRPr="00B75A8C" w:rsidRDefault="00A06825" w:rsidP="00A06825">
      <w:pPr>
        <w:rPr>
          <w:rFonts w:ascii="Calibri Light" w:hAnsi="Calibri Light"/>
        </w:rPr>
      </w:pPr>
      <w:r w:rsidRPr="00B75A8C">
        <w:rPr>
          <w:rFonts w:ascii="Calibri Light" w:hAnsi="Calibri Light"/>
        </w:rPr>
        <w:t>W części piątej ulokujemy miejsce przemysłu na tle polityki klimatycznej. Przedstawione zostaną koszty oraz bariery związane z transformacją polskiego przemysłu. Omówione zostaną wielkości emisji przemysłowych w rozbiciu na poszczególne branże oraz w porównaniu międzynarodowym. Końcowo przedstawione zostaną dostępne zeroemisyjne technologie dla przemysłu.</w:t>
      </w:r>
    </w:p>
    <w:p w:rsidR="004C0ED7" w:rsidRPr="00B75A8C" w:rsidRDefault="00D80EA2" w:rsidP="004C0ED7">
      <w:pPr>
        <w:rPr>
          <w:rFonts w:ascii="Calibri Light" w:hAnsi="Calibri Light"/>
          <w:b/>
        </w:rPr>
      </w:pPr>
      <w:r>
        <w:rPr>
          <w:rFonts w:ascii="Calibri Light" w:hAnsi="Calibri Light"/>
          <w:b/>
        </w:rPr>
        <w:t>Blok 4</w:t>
      </w:r>
      <w:r w:rsidR="004C0ED7" w:rsidRPr="00B75A8C">
        <w:rPr>
          <w:rFonts w:ascii="Calibri Light" w:hAnsi="Calibri Light"/>
          <w:b/>
        </w:rPr>
        <w:t xml:space="preserve">:  </w:t>
      </w:r>
      <w:r w:rsidR="004C0ED7" w:rsidRPr="00B75A8C">
        <w:rPr>
          <w:rFonts w:ascii="Calibri Light" w:hAnsi="Calibri Light"/>
          <w:b/>
          <w:i/>
        </w:rPr>
        <w:t>Polityka energetyczno-klimatyczna jako element polityki publicznej</w:t>
      </w:r>
    </w:p>
    <w:p w:rsidR="004C0ED7" w:rsidRPr="00C7246D" w:rsidRDefault="004C0ED7" w:rsidP="004C0ED7">
      <w:pPr>
        <w:rPr>
          <w:rFonts w:ascii="Calibri Light" w:hAnsi="Calibri Light"/>
          <w:i/>
          <w:u w:val="single"/>
        </w:rPr>
      </w:pPr>
      <w:r w:rsidRPr="00C7246D">
        <w:rPr>
          <w:rFonts w:ascii="Calibri Light" w:hAnsi="Calibri Light"/>
          <w:i/>
          <w:u w:val="single"/>
        </w:rPr>
        <w:t>Główne założenia</w:t>
      </w:r>
    </w:p>
    <w:p w:rsidR="004C0ED7" w:rsidRPr="00B75A8C" w:rsidRDefault="004C0ED7" w:rsidP="004C0ED7">
      <w:pPr>
        <w:numPr>
          <w:ilvl w:val="0"/>
          <w:numId w:val="1"/>
        </w:numPr>
        <w:rPr>
          <w:rFonts w:ascii="Calibri Light" w:hAnsi="Calibri Light"/>
          <w:i/>
          <w:iCs/>
        </w:rPr>
      </w:pPr>
      <w:r w:rsidRPr="00B75A8C">
        <w:rPr>
          <w:rFonts w:ascii="Calibri Light" w:hAnsi="Calibri Light"/>
          <w:i/>
        </w:rPr>
        <w:t>przedstawienie założeń polityki energetyczno-klimatycznej</w:t>
      </w:r>
    </w:p>
    <w:p w:rsidR="004C0ED7" w:rsidRPr="00B75A8C" w:rsidRDefault="004C0ED7" w:rsidP="004C0ED7">
      <w:pPr>
        <w:numPr>
          <w:ilvl w:val="0"/>
          <w:numId w:val="1"/>
        </w:numPr>
        <w:rPr>
          <w:rFonts w:ascii="Calibri Light" w:hAnsi="Calibri Light"/>
          <w:i/>
          <w:iCs/>
        </w:rPr>
      </w:pPr>
      <w:r w:rsidRPr="00B75A8C">
        <w:rPr>
          <w:rFonts w:ascii="Calibri Light" w:hAnsi="Calibri Light"/>
          <w:i/>
        </w:rPr>
        <w:t>poznanie globalnych trendów technologicznych</w:t>
      </w:r>
    </w:p>
    <w:p w:rsidR="004C0ED7" w:rsidRPr="00B75A8C" w:rsidRDefault="004C0ED7" w:rsidP="004C0ED7">
      <w:pPr>
        <w:numPr>
          <w:ilvl w:val="0"/>
          <w:numId w:val="1"/>
        </w:numPr>
        <w:rPr>
          <w:rFonts w:ascii="Calibri Light" w:hAnsi="Calibri Light"/>
          <w:i/>
        </w:rPr>
      </w:pPr>
      <w:r w:rsidRPr="00B75A8C">
        <w:rPr>
          <w:rFonts w:ascii="Calibri Light" w:hAnsi="Calibri Light"/>
          <w:i/>
        </w:rPr>
        <w:t>opisanie miejsca Polski  w światowej transformacji energetycznej</w:t>
      </w:r>
    </w:p>
    <w:p w:rsidR="004C0ED7" w:rsidRPr="00B75A8C" w:rsidRDefault="004C0ED7" w:rsidP="004C0ED7">
      <w:pPr>
        <w:rPr>
          <w:rFonts w:ascii="Calibri Light" w:hAnsi="Calibri Light"/>
        </w:rPr>
      </w:pPr>
      <w:r w:rsidRPr="00B75A8C">
        <w:rPr>
          <w:rFonts w:ascii="Calibri Light" w:hAnsi="Calibri Light"/>
        </w:rPr>
        <w:t xml:space="preserve">Czas trwania tej części webinarium wynosi około 70 minut. Przed przejściem do kolejnego bloku, będzie miała miejsca dyskusja. Proszę o zapoznanie się z jej regułami w dokumencie </w:t>
      </w:r>
      <w:r w:rsidRPr="00B75A8C">
        <w:rPr>
          <w:rFonts w:ascii="Calibri Light" w:hAnsi="Calibri Light"/>
          <w:i/>
        </w:rPr>
        <w:t>informacje organizacyjn</w:t>
      </w:r>
      <w:r w:rsidRPr="00B75A8C">
        <w:rPr>
          <w:rFonts w:ascii="Calibri Light" w:hAnsi="Calibri Light"/>
        </w:rPr>
        <w:t>e.</w:t>
      </w:r>
    </w:p>
    <w:p w:rsidR="004C0ED7" w:rsidRPr="00C7246D" w:rsidRDefault="004C0ED7" w:rsidP="004C0ED7">
      <w:pPr>
        <w:rPr>
          <w:rFonts w:ascii="Calibri Light" w:hAnsi="Calibri Light"/>
          <w:b/>
        </w:rPr>
      </w:pPr>
      <w:r w:rsidRPr="00B75A8C">
        <w:rPr>
          <w:rFonts w:ascii="Calibri Light" w:hAnsi="Calibri Light"/>
          <w:b/>
        </w:rPr>
        <w:t>Treść bloku piątego</w:t>
      </w:r>
    </w:p>
    <w:p w:rsidR="004C0ED7" w:rsidRPr="00B75A8C" w:rsidRDefault="004C0ED7" w:rsidP="004C0ED7">
      <w:pPr>
        <w:rPr>
          <w:rFonts w:ascii="Calibri Light" w:hAnsi="Calibri Light"/>
        </w:rPr>
      </w:pPr>
      <w:r w:rsidRPr="00B75A8C">
        <w:rPr>
          <w:rFonts w:ascii="Calibri Light" w:hAnsi="Calibri Light"/>
        </w:rPr>
        <w:t>I.</w:t>
      </w:r>
      <w:r w:rsidRPr="00B75A8C">
        <w:rPr>
          <w:rFonts w:ascii="Calibri Light" w:hAnsi="Calibri Light"/>
        </w:rPr>
        <w:tab/>
        <w:t>Geneza i ewolucyjny charakter polityki energetyczno-klimatycznej</w:t>
      </w:r>
    </w:p>
    <w:p w:rsidR="004C0ED7" w:rsidRPr="00B75A8C" w:rsidRDefault="004C0ED7" w:rsidP="004C0ED7">
      <w:pPr>
        <w:rPr>
          <w:rFonts w:ascii="Calibri Light" w:hAnsi="Calibri Light"/>
        </w:rPr>
      </w:pPr>
      <w:r w:rsidRPr="00B75A8C">
        <w:rPr>
          <w:rFonts w:ascii="Calibri Light" w:hAnsi="Calibri Light"/>
        </w:rPr>
        <w:t>Czas trwania: 10-12 minut, Slajdy: 4-6</w:t>
      </w:r>
    </w:p>
    <w:p w:rsidR="004C0ED7" w:rsidRPr="00B75A8C" w:rsidRDefault="004C0ED7" w:rsidP="004C0ED7">
      <w:pPr>
        <w:rPr>
          <w:rFonts w:ascii="Calibri Light" w:hAnsi="Calibri Light"/>
        </w:rPr>
      </w:pPr>
      <w:r w:rsidRPr="00B75A8C">
        <w:rPr>
          <w:rFonts w:ascii="Calibri Light" w:hAnsi="Calibri Light"/>
        </w:rPr>
        <w:t xml:space="preserve">W części pierwszej słuchacze zdobędą informacje na temat kształtowania się polityki energetycznej na przestrzeni ostatnich dekad, poznając przy tym główne czynniki determinujące jej współczesny kształt. Przedstawione zostaną dane pokazujące obiektywny charakter zmian klimatycznych. Wyjaśnione </w:t>
      </w:r>
      <w:r w:rsidRPr="00B75A8C">
        <w:rPr>
          <w:rFonts w:ascii="Calibri Light" w:hAnsi="Calibri Light"/>
        </w:rPr>
        <w:lastRenderedPageBreak/>
        <w:t xml:space="preserve">zostanie znaczenie unijnego system handlu uprawnieniami EU ETS oraz uporządkowane terminy związane z podziałem na konwencjonalne a alternatywne źródła energii. </w:t>
      </w:r>
    </w:p>
    <w:p w:rsidR="004C0ED7" w:rsidRPr="00B75A8C" w:rsidRDefault="004C0ED7" w:rsidP="004C0ED7">
      <w:pPr>
        <w:rPr>
          <w:rFonts w:ascii="Calibri Light" w:hAnsi="Calibri Light"/>
        </w:rPr>
      </w:pPr>
    </w:p>
    <w:p w:rsidR="004C0ED7" w:rsidRPr="00B75A8C" w:rsidRDefault="004C0ED7" w:rsidP="004C0ED7">
      <w:pPr>
        <w:rPr>
          <w:rFonts w:ascii="Calibri Light" w:hAnsi="Calibri Light"/>
        </w:rPr>
      </w:pPr>
      <w:r w:rsidRPr="00B75A8C">
        <w:rPr>
          <w:rFonts w:ascii="Calibri Light" w:hAnsi="Calibri Light"/>
        </w:rPr>
        <w:t>II.</w:t>
      </w:r>
      <w:r w:rsidRPr="00B75A8C">
        <w:rPr>
          <w:rFonts w:ascii="Calibri Light" w:hAnsi="Calibri Light"/>
        </w:rPr>
        <w:tab/>
        <w:t>Neutralność klimatyczna- od globalnych porozumień do działań krajowych</w:t>
      </w:r>
    </w:p>
    <w:p w:rsidR="004C0ED7" w:rsidRPr="00B75A8C" w:rsidRDefault="004C0ED7" w:rsidP="004C0ED7">
      <w:pPr>
        <w:rPr>
          <w:rFonts w:ascii="Calibri Light" w:hAnsi="Calibri Light"/>
        </w:rPr>
      </w:pPr>
      <w:r w:rsidRPr="00B75A8C">
        <w:rPr>
          <w:rFonts w:ascii="Calibri Light" w:hAnsi="Calibri Light"/>
        </w:rPr>
        <w:t>Czas trwania: 12-28 min, Slajdy: 7-10</w:t>
      </w:r>
    </w:p>
    <w:p w:rsidR="004C0ED7" w:rsidRPr="00B75A8C" w:rsidRDefault="004C0ED7" w:rsidP="00B75A8C">
      <w:pPr>
        <w:jc w:val="both"/>
        <w:rPr>
          <w:rFonts w:ascii="Calibri Light" w:hAnsi="Calibri Light"/>
        </w:rPr>
      </w:pPr>
      <w:r w:rsidRPr="00B75A8C">
        <w:rPr>
          <w:rFonts w:ascii="Calibri Light" w:hAnsi="Calibri Light"/>
        </w:rPr>
        <w:t>W części drugiej uporządkowana zostanie wiedza w zakresie zobowiązań międzynarodowych do realizacji, których zobowiązała się również Polska. Wyjaśniony zostanie termin neutralności klimatycznej oraz mechanizmy mające prowadzić do jego wykonania na poziomie krajowym oraz Państw wspólnoty. Przedstawiona zostanie struktura emisji CO2 w Polsce</w:t>
      </w:r>
    </w:p>
    <w:p w:rsidR="004C0ED7" w:rsidRPr="00B75A8C" w:rsidRDefault="004C0ED7" w:rsidP="004C0ED7">
      <w:pPr>
        <w:rPr>
          <w:rFonts w:ascii="Calibri Light" w:hAnsi="Calibri Light"/>
        </w:rPr>
      </w:pPr>
      <w:r w:rsidRPr="00B75A8C">
        <w:rPr>
          <w:rFonts w:ascii="Calibri Light" w:hAnsi="Calibri Light"/>
        </w:rPr>
        <w:t>III.</w:t>
      </w:r>
      <w:r w:rsidRPr="00B75A8C">
        <w:rPr>
          <w:rFonts w:ascii="Calibri Light" w:hAnsi="Calibri Light"/>
        </w:rPr>
        <w:tab/>
        <w:t>Polski mix energetyczny- energetyka oraz pozostałe sektory na mapie polityki klimatycznej</w:t>
      </w:r>
    </w:p>
    <w:p w:rsidR="004C0ED7" w:rsidRPr="00B75A8C" w:rsidRDefault="004C0ED7" w:rsidP="004C0ED7">
      <w:pPr>
        <w:rPr>
          <w:rFonts w:ascii="Calibri Light" w:hAnsi="Calibri Light"/>
        </w:rPr>
      </w:pPr>
      <w:r w:rsidRPr="00B75A8C">
        <w:rPr>
          <w:rFonts w:ascii="Calibri Light" w:hAnsi="Calibri Light"/>
        </w:rPr>
        <w:t>Czas trwania: 28-42 min, Slajdy: 11-13</w:t>
      </w:r>
    </w:p>
    <w:p w:rsidR="004C0ED7" w:rsidRPr="00B75A8C" w:rsidRDefault="004C0ED7" w:rsidP="004C0ED7">
      <w:pPr>
        <w:rPr>
          <w:rFonts w:ascii="Calibri Light" w:hAnsi="Calibri Light"/>
        </w:rPr>
      </w:pPr>
      <w:r w:rsidRPr="00B75A8C">
        <w:rPr>
          <w:rFonts w:ascii="Calibri Light" w:hAnsi="Calibri Light"/>
        </w:rPr>
        <w:t>W części trzeciej słuchacze zapoznają się ze strukturą produkcji energii elektrycznej w Polsce oraz kosztami i barierami transformacji energetycznej poszczególnyc</w:t>
      </w:r>
      <w:r w:rsidR="00B75A8C" w:rsidRPr="00B75A8C">
        <w:rPr>
          <w:rFonts w:ascii="Calibri Light" w:hAnsi="Calibri Light"/>
        </w:rPr>
        <w:t>h sektorów polskiej gospodarki.</w:t>
      </w:r>
    </w:p>
    <w:p w:rsidR="004C0ED7" w:rsidRPr="00B75A8C" w:rsidRDefault="004C0ED7" w:rsidP="004C0ED7">
      <w:pPr>
        <w:rPr>
          <w:rFonts w:ascii="Calibri Light" w:hAnsi="Calibri Light"/>
        </w:rPr>
      </w:pPr>
      <w:r w:rsidRPr="00B75A8C">
        <w:rPr>
          <w:rFonts w:ascii="Calibri Light" w:hAnsi="Calibri Light"/>
        </w:rPr>
        <w:t>IV.</w:t>
      </w:r>
      <w:r w:rsidRPr="00B75A8C">
        <w:rPr>
          <w:rFonts w:ascii="Calibri Light" w:hAnsi="Calibri Light"/>
        </w:rPr>
        <w:tab/>
        <w:t>Globalne trendy technologiczne w energii</w:t>
      </w:r>
    </w:p>
    <w:p w:rsidR="004C0ED7" w:rsidRPr="00B75A8C" w:rsidRDefault="004C0ED7" w:rsidP="004C0ED7">
      <w:pPr>
        <w:rPr>
          <w:rFonts w:ascii="Calibri Light" w:hAnsi="Calibri Light"/>
        </w:rPr>
      </w:pPr>
      <w:r w:rsidRPr="00B75A8C">
        <w:rPr>
          <w:rFonts w:ascii="Calibri Light" w:hAnsi="Calibri Light"/>
        </w:rPr>
        <w:t>Czas trwania: 42-52 min, Slajdy: 14-15</w:t>
      </w:r>
    </w:p>
    <w:p w:rsidR="004C0ED7" w:rsidRPr="00B75A8C" w:rsidRDefault="004C0ED7" w:rsidP="004C0ED7">
      <w:pPr>
        <w:rPr>
          <w:rFonts w:ascii="Calibri Light" w:hAnsi="Calibri Light"/>
        </w:rPr>
      </w:pPr>
      <w:r w:rsidRPr="00B75A8C">
        <w:rPr>
          <w:rFonts w:ascii="Calibri Light" w:hAnsi="Calibri Light"/>
        </w:rPr>
        <w:t xml:space="preserve">W części czwartej przedstawiona zostanie rewolucja technologiczna w zakresie wzrostu wydajności i </w:t>
      </w:r>
      <w:r w:rsidR="004E56CD">
        <w:rPr>
          <w:rFonts w:ascii="Calibri Light" w:hAnsi="Calibri Light"/>
        </w:rPr>
        <w:t>spadku cen użytkowania alternatywnych źródeł energii.</w:t>
      </w:r>
    </w:p>
    <w:p w:rsidR="004C0ED7" w:rsidRPr="00B75A8C" w:rsidRDefault="004C0ED7" w:rsidP="004C0ED7">
      <w:pPr>
        <w:rPr>
          <w:rFonts w:ascii="Calibri Light" w:hAnsi="Calibri Light"/>
        </w:rPr>
      </w:pPr>
      <w:r w:rsidRPr="00B75A8C">
        <w:rPr>
          <w:rFonts w:ascii="Calibri Light" w:hAnsi="Calibri Light"/>
        </w:rPr>
        <w:t>V.</w:t>
      </w:r>
      <w:r w:rsidRPr="00B75A8C">
        <w:rPr>
          <w:rFonts w:ascii="Calibri Light" w:hAnsi="Calibri Light"/>
        </w:rPr>
        <w:tab/>
        <w:t>Filary bezpieczeństwa energetycznego Polski</w:t>
      </w:r>
    </w:p>
    <w:p w:rsidR="004C0ED7" w:rsidRPr="00B75A8C" w:rsidRDefault="004C0ED7" w:rsidP="004C0ED7">
      <w:pPr>
        <w:rPr>
          <w:rFonts w:ascii="Calibri Light" w:hAnsi="Calibri Light"/>
        </w:rPr>
      </w:pPr>
      <w:r w:rsidRPr="00B75A8C">
        <w:rPr>
          <w:rFonts w:ascii="Calibri Light" w:hAnsi="Calibri Light"/>
        </w:rPr>
        <w:t>Czas trwania: 52-66 min, Slajdy: 16-19</w:t>
      </w:r>
    </w:p>
    <w:p w:rsidR="004C0ED7" w:rsidRPr="00B75A8C" w:rsidRDefault="004C0ED7" w:rsidP="00B75A8C">
      <w:pPr>
        <w:jc w:val="both"/>
        <w:rPr>
          <w:rFonts w:ascii="Calibri Light" w:hAnsi="Calibri Light"/>
        </w:rPr>
      </w:pPr>
      <w:r w:rsidRPr="00B75A8C">
        <w:rPr>
          <w:rFonts w:ascii="Calibri Light" w:hAnsi="Calibri Light"/>
        </w:rPr>
        <w:t>W części piątej i ostatniej omówiony zostanie stopień zal</w:t>
      </w:r>
      <w:r w:rsidR="00B75A8C" w:rsidRPr="00B75A8C">
        <w:rPr>
          <w:rFonts w:ascii="Calibri Light" w:hAnsi="Calibri Light"/>
        </w:rPr>
        <w:t xml:space="preserve">eżności polskiej gospodarki od </w:t>
      </w:r>
      <w:r w:rsidRPr="00B75A8C">
        <w:rPr>
          <w:rFonts w:ascii="Calibri Light" w:hAnsi="Calibri Light"/>
        </w:rPr>
        <w:t>węgla w ujęciu takim jak możliwość zapewnienia stałych dostaw, k</w:t>
      </w:r>
      <w:r w:rsidR="00B75A8C" w:rsidRPr="00B75A8C">
        <w:rPr>
          <w:rFonts w:ascii="Calibri Light" w:hAnsi="Calibri Light"/>
        </w:rPr>
        <w:t xml:space="preserve">onkurencyjność oraz możliwości </w:t>
      </w:r>
      <w:r w:rsidRPr="00B75A8C">
        <w:rPr>
          <w:rFonts w:ascii="Calibri Light" w:hAnsi="Calibri Light"/>
        </w:rPr>
        <w:t>dywersyfikacji. Umówione zostaną nowe filary bez</w:t>
      </w:r>
      <w:r w:rsidR="00B75A8C" w:rsidRPr="00B75A8C">
        <w:rPr>
          <w:rFonts w:ascii="Calibri Light" w:hAnsi="Calibri Light"/>
        </w:rPr>
        <w:t xml:space="preserve">pieczeństwa oraz przesłanki za </w:t>
      </w:r>
      <w:r w:rsidRPr="00B75A8C">
        <w:rPr>
          <w:rFonts w:ascii="Calibri Light" w:hAnsi="Calibri Light"/>
        </w:rPr>
        <w:t>nimi stojące.</w:t>
      </w:r>
    </w:p>
    <w:p w:rsidR="00B75A8C" w:rsidRPr="00B75A8C" w:rsidRDefault="00B75A8C">
      <w:pPr>
        <w:jc w:val="both"/>
        <w:rPr>
          <w:rFonts w:ascii="Calibri Light" w:hAnsi="Calibri Light"/>
        </w:rPr>
      </w:pPr>
    </w:p>
    <w:sectPr w:rsidR="00B75A8C" w:rsidRPr="00B75A8C" w:rsidSect="003D571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D5E5F"/>
    <w:multiLevelType w:val="hybridMultilevel"/>
    <w:tmpl w:val="7EDC58D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nsid w:val="23A10B43"/>
    <w:multiLevelType w:val="hybridMultilevel"/>
    <w:tmpl w:val="6BAC32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3EE22ADB"/>
    <w:multiLevelType w:val="hybridMultilevel"/>
    <w:tmpl w:val="8D1046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7CC908A0"/>
    <w:multiLevelType w:val="hybridMultilevel"/>
    <w:tmpl w:val="13863E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AC6FEC"/>
    <w:rsid w:val="00260819"/>
    <w:rsid w:val="00330C03"/>
    <w:rsid w:val="003C2D37"/>
    <w:rsid w:val="003D4A46"/>
    <w:rsid w:val="003D5719"/>
    <w:rsid w:val="004C0ED7"/>
    <w:rsid w:val="004E56CD"/>
    <w:rsid w:val="005718A1"/>
    <w:rsid w:val="006115C8"/>
    <w:rsid w:val="00663A87"/>
    <w:rsid w:val="00674F98"/>
    <w:rsid w:val="00684C2A"/>
    <w:rsid w:val="0079775F"/>
    <w:rsid w:val="007A497A"/>
    <w:rsid w:val="007B39E0"/>
    <w:rsid w:val="008E563C"/>
    <w:rsid w:val="00996F6E"/>
    <w:rsid w:val="00A06825"/>
    <w:rsid w:val="00AC6FEC"/>
    <w:rsid w:val="00B0595A"/>
    <w:rsid w:val="00B75A8C"/>
    <w:rsid w:val="00B80AE4"/>
    <w:rsid w:val="00C03F99"/>
    <w:rsid w:val="00C7246D"/>
    <w:rsid w:val="00D0551A"/>
    <w:rsid w:val="00D074FC"/>
    <w:rsid w:val="00D1187A"/>
    <w:rsid w:val="00D80EA2"/>
    <w:rsid w:val="00FE022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7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6F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FEC"/>
    <w:rPr>
      <w:rFonts w:ascii="Tahoma" w:hAnsi="Tahoma" w:cs="Tahoma"/>
      <w:sz w:val="16"/>
      <w:szCs w:val="16"/>
    </w:rPr>
  </w:style>
  <w:style w:type="paragraph" w:styleId="ListParagraph">
    <w:name w:val="List Paragraph"/>
    <w:basedOn w:val="Normal"/>
    <w:uiPriority w:val="34"/>
    <w:qFormat/>
    <w:rsid w:val="00AC6FE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1783</Words>
  <Characters>10700</Characters>
  <Application>Microsoft Office Word</Application>
  <DocSecurity>0</DocSecurity>
  <Lines>89</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janowicz</dc:creator>
  <cp:lastModifiedBy>janowicz</cp:lastModifiedBy>
  <cp:revision>4</cp:revision>
  <cp:lastPrinted>2020-04-06T15:06:00Z</cp:lastPrinted>
  <dcterms:created xsi:type="dcterms:W3CDTF">2021-03-01T21:49:00Z</dcterms:created>
  <dcterms:modified xsi:type="dcterms:W3CDTF">2021-03-01T22:50:00Z</dcterms:modified>
</cp:coreProperties>
</file>